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7DD9" w14:textId="77777777" w:rsid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DE6D20" w14:textId="77777777" w:rsidR="00DD2AB7" w:rsidRPr="00E43614" w:rsidRDefault="00DD2AB7" w:rsidP="00DD2A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ДОПОЛНИТЕЛЬНАЯ ОБЩЕОБРАЗОВАТЕЛЬНАЯ ПРОГРАММА</w:t>
      </w:r>
    </w:p>
    <w:p w14:paraId="660D66D9" w14:textId="77777777" w:rsidR="00DD2AB7" w:rsidRPr="00E43614" w:rsidRDefault="00DD2AB7" w:rsidP="00DD2A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290000" w14:textId="77777777" w:rsidR="00B647B5" w:rsidRDefault="00B647B5" w:rsidP="00DD2A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ВНЕУРОЧНОЙ ДЕЯТЕЛЬНОСТИ</w:t>
      </w:r>
    </w:p>
    <w:p w14:paraId="7DA5C715" w14:textId="77777777" w:rsidR="00B647B5" w:rsidRDefault="00B647B5" w:rsidP="00DD2A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8B1D00" w14:textId="3505CA27" w:rsidR="00DD2AB7" w:rsidRPr="00B647B5" w:rsidRDefault="00DD2AB7" w:rsidP="00DD2A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647B5">
        <w:rPr>
          <w:rFonts w:ascii="Times New Roman" w:hAnsi="Times New Roman" w:cs="Times New Roman"/>
          <w:b/>
          <w:bCs/>
          <w:sz w:val="32"/>
          <w:szCs w:val="32"/>
        </w:rPr>
        <w:t xml:space="preserve">«Школьный </w:t>
      </w:r>
      <w:r w:rsidRPr="00B647B5">
        <w:rPr>
          <w:rFonts w:ascii="Times New Roman" w:hAnsi="Times New Roman" w:cs="Times New Roman"/>
          <w:b/>
          <w:bCs/>
          <w:sz w:val="32"/>
          <w:szCs w:val="32"/>
        </w:rPr>
        <w:t>музей</w:t>
      </w:r>
      <w:r w:rsidRPr="00B647B5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72E44324" w14:textId="77777777" w:rsidR="00DD2AB7" w:rsidRPr="00F86AB5" w:rsidRDefault="00DD2AB7" w:rsidP="00DD2A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F0BA7C" w14:textId="78C92AD5" w:rsidR="00DD2AB7" w:rsidRPr="00F86AB5" w:rsidRDefault="00DD2AB7" w:rsidP="00DD2A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B647B5">
        <w:rPr>
          <w:rFonts w:ascii="Times New Roman" w:hAnsi="Times New Roman" w:cs="Times New Roman"/>
          <w:sz w:val="28"/>
          <w:szCs w:val="28"/>
        </w:rPr>
        <w:t xml:space="preserve">9 </w:t>
      </w:r>
      <w:r w:rsidRPr="00F86AB5">
        <w:rPr>
          <w:rFonts w:ascii="Times New Roman" w:hAnsi="Times New Roman" w:cs="Times New Roman"/>
          <w:sz w:val="28"/>
          <w:szCs w:val="28"/>
        </w:rPr>
        <w:t>-1</w:t>
      </w:r>
      <w:r w:rsidR="00B647B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B5">
        <w:rPr>
          <w:rFonts w:ascii="Times New Roman" w:hAnsi="Times New Roman" w:cs="Times New Roman"/>
          <w:sz w:val="28"/>
          <w:szCs w:val="28"/>
        </w:rPr>
        <w:t>лет</w:t>
      </w:r>
    </w:p>
    <w:p w14:paraId="632EEB01" w14:textId="77777777" w:rsidR="00DD2AB7" w:rsidRPr="00F86AB5" w:rsidRDefault="00DD2AB7" w:rsidP="00DD2A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Срок реализации 1 год</w:t>
      </w:r>
    </w:p>
    <w:p w14:paraId="19FA7BE7" w14:textId="77777777" w:rsidR="00DD2AB7" w:rsidRDefault="00DD2AB7" w:rsidP="00DD2A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Программа реализуется</w:t>
      </w:r>
    </w:p>
    <w:p w14:paraId="39700E08" w14:textId="77777777" w:rsidR="00DD2AB7" w:rsidRDefault="00DD2AB7" w:rsidP="00DD2A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учителем музыки МБОУ СОШ №7</w:t>
      </w:r>
    </w:p>
    <w:p w14:paraId="1AD71CD4" w14:textId="77777777" w:rsidR="00DD2AB7" w:rsidRPr="00F86AB5" w:rsidRDefault="00DD2AB7" w:rsidP="00DD2A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Марьины Колодцы</w:t>
      </w:r>
    </w:p>
    <w:p w14:paraId="4979B546" w14:textId="77777777" w:rsidR="00DD2AB7" w:rsidRPr="00F86AB5" w:rsidRDefault="00DD2AB7" w:rsidP="00DD2A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Чернышевой Ириной Ивановной</w:t>
      </w:r>
    </w:p>
    <w:p w14:paraId="0AAC9730" w14:textId="0E09AD1F" w:rsidR="00DD2AB7" w:rsidRDefault="00DD2AB7" w:rsidP="00DD2A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 Марьины Колодцы 2025 -2026 уч.</w:t>
      </w:r>
    </w:p>
    <w:p w14:paraId="16DFE1CF" w14:textId="77777777" w:rsidR="00B647B5" w:rsidRPr="007D6CEE" w:rsidRDefault="00B647B5" w:rsidP="00DD2A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C007F0" w14:textId="17306065" w:rsidR="007D6CEE" w:rsidRPr="001108A5" w:rsidRDefault="003F6CE6" w:rsidP="007D6CE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D6CEE" w:rsidRPr="001108A5">
        <w:rPr>
          <w:rFonts w:ascii="Times New Roman" w:hAnsi="Times New Roman" w:cs="Times New Roman"/>
          <w:b/>
          <w:bCs/>
          <w:sz w:val="32"/>
          <w:szCs w:val="32"/>
        </w:rPr>
        <w:t>1. Пояснительная записка</w:t>
      </w:r>
    </w:p>
    <w:p w14:paraId="1E841871" w14:textId="0C164D6B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Рабочая программа по внеурочной деятельности «Школьный музей» составлена в соответствии с требованиями федерального государственного образовательного стандарта основного общего образования (ФГОС ООО).</w:t>
      </w:r>
    </w:p>
    <w:p w14:paraId="4300096F" w14:textId="4EA4AA42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Рабочая программа разработана в соответствии со следующими документами:</w:t>
      </w:r>
    </w:p>
    <w:p w14:paraId="2C508BC7" w14:textId="1E247C26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Федеральным законом от 29 декабря 2012 г. №273-ФЗ «Об образовании» (с дополнениями и изменениями), утвержденным приказом Минобрнауки РФ от г. №1897 (в редакции приказа Минобрнауки РФ от г. №1644);</w:t>
      </w:r>
    </w:p>
    <w:p w14:paraId="44E29570" w14:textId="78BB6CEE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РФ от г. №1897 «Об утверждении и введении в действие федерального государственного образовательного стандарта основного общего образования» (с изменениями);</w:t>
      </w:r>
    </w:p>
    <w:p w14:paraId="65938FCC" w14:textId="494EF054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Примерной основной образовательной программой основного общего образования, одобренной решением федерального учебно-методического объединения по общему образованию (Протокол от 8 апреля 2015 г. №1/15);</w:t>
      </w:r>
    </w:p>
    <w:p w14:paraId="50D6C476" w14:textId="7466A8BE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Учебным планом МБОУ «СОШ №8» на 2022-2023 учебный год.</w:t>
      </w:r>
    </w:p>
    <w:p w14:paraId="439D5C94" w14:textId="21648640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Воспитание детей происходит в любой момент их деятельности. Однако, наиболее продуктивно это воспитание осуществлять в свободные от обучения часы.</w:t>
      </w:r>
    </w:p>
    <w:p w14:paraId="0FABE6A4" w14:textId="287EF73B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 xml:space="preserve">Одной из важнейших задач современной школы России является воспитание патриотизма у учащихся. Важнейшая миссия педагога – воспитать у юного поколения уважение к предкам, любовь к Родине, своему народу, сохранять </w:t>
      </w:r>
      <w:r w:rsidRPr="007D6CEE">
        <w:rPr>
          <w:rFonts w:ascii="Times New Roman" w:hAnsi="Times New Roman" w:cs="Times New Roman"/>
          <w:sz w:val="28"/>
          <w:szCs w:val="28"/>
        </w:rPr>
        <w:lastRenderedPageBreak/>
        <w:t>традиции своей страны, формировать у школьников чувство национального самосознания.</w:t>
      </w:r>
    </w:p>
    <w:p w14:paraId="52BAF6CE" w14:textId="29DF4BD5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«Школьный музей» - цикл еженедельных внеурочных занятий, построенных с учетом необходимости соблюдения единства образовательного контекста, гарантирующий каждому обучающемуся доступ к интересному, полезному, просветительскому контенту, идеям, основанных на традиционных ценностях Российской Федерации.</w:t>
      </w:r>
    </w:p>
    <w:p w14:paraId="46EE2AE8" w14:textId="766CE319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Школьный музей, как форма образовательной и воспитательной работы, создан по инициативе учащихся и педагогов школы. В музее школы учащиеся занимаются поиском, хранением, изучением и систематизацией подлинных памятников истории, культуры, различных предметов и документов. Являясь неформальным учебным подразделением, музей выступает как своеобразная часть музейной сети страны.</w:t>
      </w:r>
    </w:p>
    <w:p w14:paraId="66ADDB19" w14:textId="4A51232D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Основными целями и задачами предмета «Школьный музей» являются:</w:t>
      </w:r>
    </w:p>
    <w:p w14:paraId="46AC46C0" w14:textId="25BF612C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Цели курса: создание условий для достижения учащимися необходимого для жизни в обществе социального опыта и формирования системы ценностей, создание условий для многогранного развития и социализации каждого учащегося в свободное от учебы время.</w:t>
      </w:r>
    </w:p>
    <w:p w14:paraId="0BD90209" w14:textId="39FF9712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Создание воспитывающей среды, обеспечивающей активизацию социальных, интеллектуальных интересов учащихся, развитие здоровой, творчески растущей личности, с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14:paraId="0510F446" w14:textId="1D536F53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Расширение общественно значимых знаний учащихся о своей родине, с дополнением знаний по истории – о нашем далеком и недавнем прошлом, о социальном начале человека, о своем крае.</w:t>
      </w:r>
    </w:p>
    <w:p w14:paraId="6BEAF413" w14:textId="24E27834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Задачи курса:</w:t>
      </w:r>
    </w:p>
    <w:p w14:paraId="05DA5B40" w14:textId="1F2A2D72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организовать общественно-полезную и досуговую деятельность совместно с досугово-культурными учреждениями города;</w:t>
      </w:r>
    </w:p>
    <w:p w14:paraId="75EC0E93" w14:textId="301E3DFD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способствовать ранней профилизации учащихся: знакомство с основами музейного дела и экскурсионной деятельности;</w:t>
      </w:r>
    </w:p>
    <w:p w14:paraId="74BAA156" w14:textId="133CE901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развить опыт творческой деятельности и творческих способностей;</w:t>
      </w:r>
    </w:p>
    <w:p w14:paraId="58AB5206" w14:textId="22C399E4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формировать личностное, эмоционально окрашенное отношение к историческим фактам, воспитать любовь и уважение к прошлому своей страны, расширять исторический кругозор;</w:t>
      </w:r>
    </w:p>
    <w:p w14:paraId="65C28EF9" w14:textId="44F38117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lastRenderedPageBreak/>
        <w:t>- способствовать овладению учащимися практическими навыками поисковой и исследовательской деятельности.</w:t>
      </w:r>
    </w:p>
    <w:p w14:paraId="6CF6494F" w14:textId="4CAC3136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Место предмета в учебном плане</w:t>
      </w:r>
    </w:p>
    <w:p w14:paraId="782FA1D7" w14:textId="04E8C701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Программа соответствует федеральному компоненту государственного образовательного стандарта третьего поколения и представляет собой вариант программы организации внеурочной деятельности обучающихся.</w:t>
      </w:r>
    </w:p>
    <w:p w14:paraId="5394B200" w14:textId="24BD9F8A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Рассчитана на  учебных часа и предполагает равномерное распределение этого времени по неделям с целью проведение регулярных еженедельных внеурочных занятий со школьниками.</w:t>
      </w:r>
    </w:p>
    <w:p w14:paraId="338C6B1B" w14:textId="3DF2DA80" w:rsidR="007D6CEE" w:rsidRPr="001108A5" w:rsidRDefault="007D6CEE" w:rsidP="007D6C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08A5">
        <w:rPr>
          <w:rFonts w:ascii="Times New Roman" w:hAnsi="Times New Roman" w:cs="Times New Roman"/>
          <w:b/>
          <w:bCs/>
          <w:sz w:val="28"/>
          <w:szCs w:val="28"/>
        </w:rPr>
        <w:t xml:space="preserve">Режим занятий: Программа предполагает проведение занятий </w:t>
      </w:r>
      <w:r w:rsidR="000C72C4">
        <w:rPr>
          <w:rFonts w:ascii="Times New Roman" w:hAnsi="Times New Roman" w:cs="Times New Roman"/>
          <w:b/>
          <w:bCs/>
          <w:sz w:val="28"/>
          <w:szCs w:val="28"/>
        </w:rPr>
        <w:t xml:space="preserve">4, 5 ч. </w:t>
      </w:r>
      <w:r w:rsidR="00630075" w:rsidRPr="001108A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108A5">
        <w:rPr>
          <w:rFonts w:ascii="Times New Roman" w:hAnsi="Times New Roman" w:cs="Times New Roman"/>
          <w:b/>
          <w:bCs/>
          <w:sz w:val="28"/>
          <w:szCs w:val="28"/>
        </w:rPr>
        <w:t xml:space="preserve"> раз</w:t>
      </w:r>
      <w:r w:rsidR="00630075" w:rsidRPr="001108A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108A5">
        <w:rPr>
          <w:rFonts w:ascii="Times New Roman" w:hAnsi="Times New Roman" w:cs="Times New Roman"/>
          <w:b/>
          <w:bCs/>
          <w:sz w:val="28"/>
          <w:szCs w:val="28"/>
        </w:rPr>
        <w:t xml:space="preserve"> в неделю. Продолжительность занятия </w:t>
      </w:r>
      <w:r w:rsidR="003F6CE6" w:rsidRPr="001108A5">
        <w:rPr>
          <w:rFonts w:ascii="Times New Roman" w:hAnsi="Times New Roman" w:cs="Times New Roman"/>
          <w:b/>
          <w:bCs/>
          <w:sz w:val="28"/>
          <w:szCs w:val="28"/>
        </w:rPr>
        <w:t xml:space="preserve">1час </w:t>
      </w:r>
      <w:r w:rsidR="00B647B5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1108A5">
        <w:rPr>
          <w:rFonts w:ascii="Times New Roman" w:hAnsi="Times New Roman" w:cs="Times New Roman"/>
          <w:b/>
          <w:bCs/>
          <w:sz w:val="28"/>
          <w:szCs w:val="28"/>
        </w:rPr>
        <w:t xml:space="preserve"> минут</w:t>
      </w:r>
      <w:r w:rsidR="003F6CE6" w:rsidRPr="001108A5">
        <w:rPr>
          <w:rFonts w:ascii="Times New Roman" w:hAnsi="Times New Roman" w:cs="Times New Roman"/>
          <w:b/>
          <w:bCs/>
          <w:sz w:val="28"/>
          <w:szCs w:val="28"/>
        </w:rPr>
        <w:t xml:space="preserve"> с перерывом 15 минут.</w:t>
      </w:r>
      <w:r w:rsidR="000C72C4">
        <w:rPr>
          <w:rFonts w:ascii="Times New Roman" w:hAnsi="Times New Roman" w:cs="Times New Roman"/>
          <w:b/>
          <w:bCs/>
          <w:sz w:val="28"/>
          <w:szCs w:val="28"/>
        </w:rPr>
        <w:t xml:space="preserve"> Дни недели: понедельник , среда</w:t>
      </w:r>
      <w:r w:rsidR="00E40D33">
        <w:rPr>
          <w:rFonts w:ascii="Times New Roman" w:hAnsi="Times New Roman" w:cs="Times New Roman"/>
          <w:b/>
          <w:bCs/>
          <w:sz w:val="28"/>
          <w:szCs w:val="28"/>
        </w:rPr>
        <w:t xml:space="preserve"> 15.00. -16.30</w:t>
      </w:r>
    </w:p>
    <w:p w14:paraId="46518144" w14:textId="3BBBA728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2. Планируемые результаты</w:t>
      </w:r>
    </w:p>
    <w:p w14:paraId="7C9F8F0A" w14:textId="29087F8D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</w:t>
      </w:r>
    </w:p>
    <w:p w14:paraId="6C02FAA0" w14:textId="46120BC7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Личностные результаты</w:t>
      </w:r>
    </w:p>
    <w:p w14:paraId="76F4D93B" w14:textId="3D5ABD0A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В сфере гражданского воспитания: активное участие в жизни страны, родного края и семьи; готовность в разнообразной совместной деятельности, стремление в взаимопониманию и взаимопомощи; готовность к участию в гуманитарной деятельности.</w:t>
      </w:r>
    </w:p>
    <w:p w14:paraId="3D588A3E" w14:textId="5D130A1D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своей школы; ценностное отношение к достижениям своей Родины (подвигам и трудовым достижениям); уважение к историческому и природному наследию, памятникам и традициям.</w:t>
      </w:r>
    </w:p>
    <w:p w14:paraId="375D6C8E" w14:textId="00935C64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В сфере духовно-нравственного воспитания: ценностное отношение к школе, своему городу, народу, Родине, к героическому прошлому и настоящему нашего Отечества; начальный опыт применения знаний в труде, общественной жизни, в быту; ориентация на моральные ценности и нормы в ситуациях нравственного выбора.</w:t>
      </w:r>
    </w:p>
    <w:p w14:paraId="0D67C5CC" w14:textId="3E77E070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В сфере эстетического воспитания: восприимчивость к традициям своей школы и своего народа в целом, понимание эмоционального воздействия искусства; осознание важности культуры как средства коммуникации и самовыражения.</w:t>
      </w:r>
    </w:p>
    <w:p w14:paraId="05AA9728" w14:textId="17EA03BA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lastRenderedPageBreak/>
        <w:t>- В сфере физического воспитания: осознание ценности жизни; соблюдение правил безопасности.</w:t>
      </w:r>
    </w:p>
    <w:p w14:paraId="45D1AA56" w14:textId="079DC4A6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В сфере трудового воспитания: установка на активное участие в решении практических задач; уважение к труду и результатам трудовой деятельности.</w:t>
      </w:r>
    </w:p>
    <w:p w14:paraId="65039D7D" w14:textId="4A8DD21F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В сфере ценности научного познания: овладение языковой и читательской культуры как средством познания мира; овладение основными навыками исследовательской деятельности;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45BA1469" w14:textId="3DC2C37B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Метапредметные результаты</w:t>
      </w:r>
    </w:p>
    <w:p w14:paraId="3E5F8C6B" w14:textId="73D225D0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В сфере овладения универсальными учебными познавательными действиями: применять различные методы, инструменты и запросы при поиске и отборе информации или данных из источников; выбирать, анализировать, систематизировать и интерпретировать информацию различных видов и форм представления; самостоятельно выбирать оптимальную форму представления информации.</w:t>
      </w:r>
    </w:p>
    <w:p w14:paraId="34820A13" w14:textId="60019E7D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В сфере овладения универсальными учебными коммуникативными действиями: выражать свою точку зрения в устных и письменных текстах; понимать и использовать преимущества командной и индивидуальной работы при решении конкретной проблемы;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сравнивать результаты с исходной задачей и вклад каждого члена команды в достижении результатов, разделять сферу ответственности.</w:t>
      </w:r>
    </w:p>
    <w:p w14:paraId="2DBBB945" w14:textId="3929FA0D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В сфере овладения универсальными учебными регулятивными действиями: ориентироваться в различных подходах принятия решений; владеть способами самоконтроля, самомотивации и рефлексии; оценивать соответствие результата цели и условиям; осознавать невозможность контролировать все вокруг.</w:t>
      </w:r>
    </w:p>
    <w:p w14:paraId="6AEEC45D" w14:textId="1A6A99FE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Предметные результаты освоение программы внеурочной деятельности «Школьный музей» представлены с учетом специфика содержания предметных областей, к которым имеет отношение содержание курса внеурочной деятельности.</w:t>
      </w:r>
    </w:p>
    <w:p w14:paraId="6AB5BD42" w14:textId="06A273E1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- Русский язык: совершенствование различных видов устной и письменной речевой деятельности; извлечение информации из различных источников, ее осмысление и оперирование ею.</w:t>
      </w:r>
    </w:p>
    <w:p w14:paraId="304D909F" w14:textId="2144209C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lastRenderedPageBreak/>
        <w:t>- История: соотносить события истории с событиями региональной историей родного края и школы; умение выявлять особенности развития культуры, быта и нравов людей; умение определять и аргументировать собственную или предложенную точку зрения с опорой на фактических материалах; уважение к историческому наследию народов России.</w:t>
      </w:r>
    </w:p>
    <w:p w14:paraId="07528607" w14:textId="4DA3B80B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3. Содержание рабочей программы</w:t>
      </w:r>
    </w:p>
    <w:p w14:paraId="22C0CAE9" w14:textId="1CD860C1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Курс ориентирован на учащихся, проявляющих интерес к изучению истории, вспомогательных исторических дисциплин, краеведения и музееведения.</w:t>
      </w:r>
    </w:p>
    <w:p w14:paraId="593509A3" w14:textId="77777777" w:rsidR="007D6CEE" w:rsidRP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  <w:r w:rsidRPr="007D6CEE">
        <w:rPr>
          <w:rFonts w:ascii="Times New Roman" w:hAnsi="Times New Roman" w:cs="Times New Roman"/>
          <w:sz w:val="28"/>
          <w:szCs w:val="28"/>
        </w:rPr>
        <w:t>Формы и методы обучения: эвристические беседы, самостоятельно-поисковая деятельность, игра, экскурсии, групповая работа, мини-исследования, проектная деятельность, встречи, читательские и научные конференции, практические занятия.</w:t>
      </w:r>
    </w:p>
    <w:p w14:paraId="4282831E" w14:textId="785BD394" w:rsidR="00AD78BC" w:rsidRDefault="003F6CE6" w:rsidP="007D6CE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17248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</w:t>
      </w:r>
    </w:p>
    <w:p w14:paraId="07D73E2F" w14:textId="1A20406B" w:rsidR="003F6CE6" w:rsidRPr="00B647B5" w:rsidRDefault="003F6CE6" w:rsidP="007D6CE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248">
        <w:rPr>
          <w:rFonts w:ascii="Times New Roman" w:hAnsi="Times New Roman" w:cs="Times New Roman"/>
          <w:b/>
          <w:bCs/>
          <w:sz w:val="32"/>
          <w:szCs w:val="32"/>
        </w:rPr>
        <w:t xml:space="preserve">      Календарно – тематическое планирование</w:t>
      </w:r>
      <w:r w:rsidR="00B647B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tbl>
      <w:tblPr>
        <w:tblStyle w:val="ac"/>
        <w:tblW w:w="0" w:type="auto"/>
        <w:tblInd w:w="-998" w:type="dxa"/>
        <w:tblLook w:val="04A0" w:firstRow="1" w:lastRow="0" w:firstColumn="1" w:lastColumn="0" w:noHBand="0" w:noVBand="1"/>
      </w:tblPr>
      <w:tblGrid>
        <w:gridCol w:w="830"/>
        <w:gridCol w:w="3179"/>
        <w:gridCol w:w="1538"/>
        <w:gridCol w:w="1670"/>
        <w:gridCol w:w="1533"/>
        <w:gridCol w:w="1593"/>
      </w:tblGrid>
      <w:tr w:rsidR="003F6CE6" w14:paraId="05BD1D9D" w14:textId="0F5FBC72" w:rsidTr="008177CC">
        <w:trPr>
          <w:trHeight w:val="903"/>
        </w:trPr>
        <w:tc>
          <w:tcPr>
            <w:tcW w:w="830" w:type="dxa"/>
          </w:tcPr>
          <w:p w14:paraId="781CA88A" w14:textId="4A631993" w:rsidR="003F6CE6" w:rsidRDefault="003F6CE6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3179" w:type="dxa"/>
          </w:tcPr>
          <w:p w14:paraId="7E7AA46C" w14:textId="4FC3AE91" w:rsidR="003F6CE6" w:rsidRDefault="003F6CE6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  <w:tc>
          <w:tcPr>
            <w:tcW w:w="1538" w:type="dxa"/>
          </w:tcPr>
          <w:p w14:paraId="4202D1D3" w14:textId="76F3C3AD" w:rsidR="003F6CE6" w:rsidRDefault="003F6CE6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670" w:type="dxa"/>
          </w:tcPr>
          <w:p w14:paraId="0138589C" w14:textId="6BC0F9AF" w:rsidR="003F6CE6" w:rsidRDefault="003F6CE6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533" w:type="dxa"/>
          </w:tcPr>
          <w:p w14:paraId="69ABFAB0" w14:textId="7DC1E53C" w:rsidR="003F6CE6" w:rsidRDefault="003F6CE6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93" w:type="dxa"/>
          </w:tcPr>
          <w:p w14:paraId="60204C42" w14:textId="77777777" w:rsidR="003F6CE6" w:rsidRDefault="003F6CE6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14:paraId="66CD1869" w14:textId="386BCCF8" w:rsidR="003F6CE6" w:rsidRDefault="003F6CE6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3F6CE6" w14:paraId="39A68020" w14:textId="652E5A6B" w:rsidTr="008177CC">
        <w:tc>
          <w:tcPr>
            <w:tcW w:w="830" w:type="dxa"/>
          </w:tcPr>
          <w:p w14:paraId="4325CFA6" w14:textId="74DA9CBF" w:rsidR="003F6CE6" w:rsidRDefault="00617248" w:rsidP="00617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9" w:type="dxa"/>
          </w:tcPr>
          <w:p w14:paraId="50BC399A" w14:textId="77777777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14:paraId="1C9BF550" w14:textId="4C38DAF8" w:rsidR="00AD78BC" w:rsidRDefault="00AD78B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</w:tcPr>
          <w:p w14:paraId="261EC805" w14:textId="23B27017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670" w:type="dxa"/>
          </w:tcPr>
          <w:p w14:paraId="05EC2603" w14:textId="35D169DA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</w:tcPr>
          <w:p w14:paraId="4F7AEB6C" w14:textId="3DD691AF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3" w:type="dxa"/>
          </w:tcPr>
          <w:p w14:paraId="3E4FB8C0" w14:textId="70F2008E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</w:tr>
      <w:tr w:rsidR="003F6CE6" w14:paraId="0C8693AF" w14:textId="136F7D96" w:rsidTr="008177CC">
        <w:tc>
          <w:tcPr>
            <w:tcW w:w="830" w:type="dxa"/>
          </w:tcPr>
          <w:p w14:paraId="438E2910" w14:textId="01BC35DD" w:rsidR="003F6CE6" w:rsidRDefault="00617248" w:rsidP="00617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9" w:type="dxa"/>
          </w:tcPr>
          <w:p w14:paraId="2FE18C8F" w14:textId="77777777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>Задачи, содержание и значение работы кружка «Школьного музея».</w:t>
            </w:r>
          </w:p>
          <w:p w14:paraId="3FCA11B2" w14:textId="24EE7318" w:rsidR="00AD78BC" w:rsidRDefault="00AD78B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</w:tcPr>
          <w:p w14:paraId="4615AD0F" w14:textId="6B9FB6F8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489CF8A8" w14:textId="693B4479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</w:tcPr>
          <w:p w14:paraId="48FC2790" w14:textId="21BEC3E1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3" w:type="dxa"/>
          </w:tcPr>
          <w:p w14:paraId="3731A32F" w14:textId="279362D9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</w:tr>
      <w:tr w:rsidR="003F6CE6" w14:paraId="4DBFE1DA" w14:textId="064E04B0" w:rsidTr="008177CC">
        <w:tc>
          <w:tcPr>
            <w:tcW w:w="830" w:type="dxa"/>
          </w:tcPr>
          <w:p w14:paraId="21DC6848" w14:textId="2C6B171C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9" w:type="dxa"/>
          </w:tcPr>
          <w:p w14:paraId="6613BB18" w14:textId="77777777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>Особенности работы историков-краеведов</w:t>
            </w:r>
          </w:p>
          <w:p w14:paraId="1F99657B" w14:textId="10151E84" w:rsidR="00AD78BC" w:rsidRDefault="00AD78B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</w:tcPr>
          <w:p w14:paraId="5AD6D28F" w14:textId="2E6D5420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7E589E99" w14:textId="33410ABF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</w:tcPr>
          <w:p w14:paraId="28C94DF1" w14:textId="614600ED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14:paraId="14AFD971" w14:textId="77777777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  <w:p w14:paraId="7A1699C4" w14:textId="793B6DFE" w:rsidR="003A7928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</w:tr>
      <w:tr w:rsidR="003F6CE6" w14:paraId="051D240D" w14:textId="5015FF7F" w:rsidTr="008177CC">
        <w:tc>
          <w:tcPr>
            <w:tcW w:w="830" w:type="dxa"/>
          </w:tcPr>
          <w:p w14:paraId="55485717" w14:textId="23624D04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9" w:type="dxa"/>
          </w:tcPr>
          <w:p w14:paraId="62268BC0" w14:textId="77777777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>Музей как институт социальной памяти</w:t>
            </w:r>
            <w:r w:rsidR="00AD78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41E09A" w14:textId="717618D8" w:rsidR="00AD78BC" w:rsidRDefault="00AD78B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</w:tcPr>
          <w:p w14:paraId="21524638" w14:textId="559E5F22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6C5C96C0" w14:textId="1D3D9489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</w:tcPr>
          <w:p w14:paraId="37103DBC" w14:textId="5E78058A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14:paraId="265A9A99" w14:textId="77777777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</w:t>
            </w:r>
          </w:p>
          <w:p w14:paraId="76F77862" w14:textId="0D4AFAFF" w:rsidR="003A7928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</w:tr>
      <w:tr w:rsidR="003F6CE6" w14:paraId="1B28FBF5" w14:textId="0ED25239" w:rsidTr="008177CC">
        <w:tc>
          <w:tcPr>
            <w:tcW w:w="830" w:type="dxa"/>
          </w:tcPr>
          <w:p w14:paraId="49FCB687" w14:textId="0D3153A5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9" w:type="dxa"/>
          </w:tcPr>
          <w:p w14:paraId="50E0FCDF" w14:textId="77777777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 xml:space="preserve">Музей как институт социальной памяти </w:t>
            </w:r>
          </w:p>
          <w:p w14:paraId="7EF32E88" w14:textId="6A9B3F58" w:rsidR="00AB7986" w:rsidRDefault="00AB7986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экскурсоводов</w:t>
            </w:r>
          </w:p>
        </w:tc>
        <w:tc>
          <w:tcPr>
            <w:tcW w:w="1538" w:type="dxa"/>
          </w:tcPr>
          <w:p w14:paraId="524D2146" w14:textId="2483C5AF" w:rsidR="003F6CE6" w:rsidRDefault="00AB7986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14:paraId="74025CA8" w14:textId="53585A14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</w:tcPr>
          <w:p w14:paraId="19A99E42" w14:textId="2E758854" w:rsidR="003F6CE6" w:rsidRDefault="00AB7986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14:paraId="58184B77" w14:textId="77777777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  <w:p w14:paraId="684C3762" w14:textId="77777777" w:rsidR="003A7928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  <w:p w14:paraId="35A909AF" w14:textId="3D32BA8A" w:rsidR="003A7928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CE6" w14:paraId="2069E55C" w14:textId="30E54229" w:rsidTr="008177CC">
        <w:tc>
          <w:tcPr>
            <w:tcW w:w="830" w:type="dxa"/>
          </w:tcPr>
          <w:p w14:paraId="0E569F67" w14:textId="38629578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9" w:type="dxa"/>
          </w:tcPr>
          <w:p w14:paraId="38D7A622" w14:textId="77777777" w:rsidR="003F6CE6" w:rsidRDefault="00ED0ECD" w:rsidP="00ED0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>Специфика школьного музея как центра музейно-педагогической и краеведческой работы в школе.</w:t>
            </w:r>
          </w:p>
          <w:p w14:paraId="2C2DEB24" w14:textId="1AAABF83" w:rsidR="00617248" w:rsidRDefault="00617248" w:rsidP="00ED0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для учеников 1 класса</w:t>
            </w:r>
          </w:p>
        </w:tc>
        <w:tc>
          <w:tcPr>
            <w:tcW w:w="1538" w:type="dxa"/>
          </w:tcPr>
          <w:p w14:paraId="78A28ACF" w14:textId="19526E12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0EB41306" w14:textId="0E46D64C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3" w:type="dxa"/>
          </w:tcPr>
          <w:p w14:paraId="2D4A8F58" w14:textId="301BD295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3" w:type="dxa"/>
          </w:tcPr>
          <w:p w14:paraId="35EC5E80" w14:textId="77777777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  <w:p w14:paraId="6627F296" w14:textId="65E118D5" w:rsidR="003A7928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</w:tr>
      <w:tr w:rsidR="003F6CE6" w14:paraId="42C0F81E" w14:textId="25926093" w:rsidTr="008177CC">
        <w:tc>
          <w:tcPr>
            <w:tcW w:w="830" w:type="dxa"/>
          </w:tcPr>
          <w:p w14:paraId="1990AB5A" w14:textId="390CDCBC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79" w:type="dxa"/>
          </w:tcPr>
          <w:p w14:paraId="5E0A669F" w14:textId="72326661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>Музейный предмет и способы его изучения</w:t>
            </w:r>
          </w:p>
        </w:tc>
        <w:tc>
          <w:tcPr>
            <w:tcW w:w="1538" w:type="dxa"/>
          </w:tcPr>
          <w:p w14:paraId="500FD42D" w14:textId="366A65FC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0A4BAA34" w14:textId="2AD755CE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</w:tcPr>
          <w:p w14:paraId="13CD36EE" w14:textId="220390D6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14:paraId="11FE5317" w14:textId="77777777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  <w:p w14:paraId="7B8FB972" w14:textId="781D9771" w:rsidR="003A7928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</w:tr>
      <w:tr w:rsidR="003F6CE6" w14:paraId="2284FB37" w14:textId="53CA46A5" w:rsidTr="008177CC">
        <w:tc>
          <w:tcPr>
            <w:tcW w:w="830" w:type="dxa"/>
          </w:tcPr>
          <w:p w14:paraId="7FFB5E74" w14:textId="3D7CDE5B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9" w:type="dxa"/>
          </w:tcPr>
          <w:p w14:paraId="696373E3" w14:textId="3A0D8B28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>Проведение научных исследований активом школьного музея</w:t>
            </w:r>
          </w:p>
        </w:tc>
        <w:tc>
          <w:tcPr>
            <w:tcW w:w="1538" w:type="dxa"/>
          </w:tcPr>
          <w:p w14:paraId="2761AD19" w14:textId="7DD822C7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693A658E" w14:textId="0E18FA45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</w:tcPr>
          <w:p w14:paraId="0056F1C0" w14:textId="6F45D918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14:paraId="0C5F285B" w14:textId="77777777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  <w:p w14:paraId="12050814" w14:textId="11F8201B" w:rsidR="003A7928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</w:tr>
      <w:tr w:rsidR="003F6CE6" w14:paraId="5FB8F40D" w14:textId="66139C76" w:rsidTr="008177CC">
        <w:tc>
          <w:tcPr>
            <w:tcW w:w="830" w:type="dxa"/>
          </w:tcPr>
          <w:p w14:paraId="62A623C1" w14:textId="7A6B1C87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9" w:type="dxa"/>
          </w:tcPr>
          <w:p w14:paraId="5E192FFE" w14:textId="77777777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>Выбор профиля и темы музея.</w:t>
            </w:r>
          </w:p>
          <w:p w14:paraId="52E8AC04" w14:textId="77777777" w:rsidR="00617248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для учащихся 2 класса</w:t>
            </w:r>
          </w:p>
          <w:p w14:paraId="1AB682E0" w14:textId="06E75068" w:rsidR="003A7928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</w:tcPr>
          <w:p w14:paraId="66C78418" w14:textId="65A6581D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0F2379D1" w14:textId="398F4E0A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</w:tcPr>
          <w:p w14:paraId="5F050C62" w14:textId="49B1B8FD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14:paraId="1BE170EB" w14:textId="77777777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</w:p>
          <w:p w14:paraId="4E702EEA" w14:textId="77777777" w:rsidR="003A7928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  <w:p w14:paraId="196659B9" w14:textId="782E3A08" w:rsidR="003A7928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CE6" w14:paraId="3FD09E66" w14:textId="068CD58B" w:rsidTr="008177CC">
        <w:tc>
          <w:tcPr>
            <w:tcW w:w="830" w:type="dxa"/>
          </w:tcPr>
          <w:p w14:paraId="55777881" w14:textId="76EF98D3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79" w:type="dxa"/>
          </w:tcPr>
          <w:p w14:paraId="15D0F967" w14:textId="77777777" w:rsidR="003F6CE6" w:rsidRDefault="00ED0ECD" w:rsidP="00ED0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>Копии музейного предмета. Муляж, макет, модель.</w:t>
            </w:r>
          </w:p>
          <w:p w14:paraId="6356C846" w14:textId="5645B6CC" w:rsidR="003A7928" w:rsidRDefault="003A7928" w:rsidP="00ED0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</w:tcPr>
          <w:p w14:paraId="134E165A" w14:textId="6DFBBC7B" w:rsidR="003F6CE6" w:rsidRDefault="00AB7986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35BC23E8" w14:textId="6D7A9CD6" w:rsidR="003F6CE6" w:rsidRDefault="00AB7986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</w:tcPr>
          <w:p w14:paraId="0DBA5161" w14:textId="5BF4FDF1" w:rsidR="003F6CE6" w:rsidRDefault="008177C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14:paraId="0C6E740E" w14:textId="77777777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  <w:p w14:paraId="63E8E5F9" w14:textId="6A776B35" w:rsidR="003A7928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</w:tr>
      <w:tr w:rsidR="003F6CE6" w14:paraId="57EDF3DE" w14:textId="78CB6F4C" w:rsidTr="008177CC">
        <w:tc>
          <w:tcPr>
            <w:tcW w:w="830" w:type="dxa"/>
          </w:tcPr>
          <w:p w14:paraId="415996AE" w14:textId="47781DF1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79" w:type="dxa"/>
          </w:tcPr>
          <w:p w14:paraId="166FAB46" w14:textId="77777777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>Экспедиции и краеведческие походы</w:t>
            </w:r>
          </w:p>
          <w:p w14:paraId="24F67312" w14:textId="27BA76D2" w:rsidR="00617248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</w:tcPr>
          <w:p w14:paraId="1DA9358F" w14:textId="21705D6D" w:rsidR="003F6CE6" w:rsidRDefault="008177C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7F787561" w14:textId="6EBCD6DE" w:rsidR="003F6CE6" w:rsidRDefault="008177C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</w:tcPr>
          <w:p w14:paraId="4B3C008D" w14:textId="5D8BEC4C" w:rsidR="003F6CE6" w:rsidRDefault="008177C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14:paraId="78BE0680" w14:textId="77777777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  <w:p w14:paraId="2F79C1C1" w14:textId="6473C008" w:rsidR="003A7928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</w:tr>
      <w:tr w:rsidR="003F6CE6" w14:paraId="25985DDA" w14:textId="6D0AC86D" w:rsidTr="008177CC">
        <w:tc>
          <w:tcPr>
            <w:tcW w:w="830" w:type="dxa"/>
          </w:tcPr>
          <w:p w14:paraId="5EB172E6" w14:textId="3072150B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79" w:type="dxa"/>
          </w:tcPr>
          <w:p w14:paraId="37133573" w14:textId="77777777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>Понятия: музейный предмет-предмет музейного назначения – экспонат.</w:t>
            </w:r>
          </w:p>
          <w:p w14:paraId="4A054ADA" w14:textId="77777777" w:rsidR="00294AAA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для хора «Фронтовые друзья»</w:t>
            </w:r>
          </w:p>
          <w:p w14:paraId="5891C6EE" w14:textId="4DF2A385" w:rsidR="00294AAA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</w:tcPr>
          <w:p w14:paraId="6B898F72" w14:textId="743EB853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14:paraId="1750F357" w14:textId="11B32367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3" w:type="dxa"/>
          </w:tcPr>
          <w:p w14:paraId="17940BE0" w14:textId="658F10C0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3" w:type="dxa"/>
          </w:tcPr>
          <w:p w14:paraId="51B7EA18" w14:textId="77DF67D8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</w:tr>
      <w:tr w:rsidR="003F6CE6" w14:paraId="5C353E21" w14:textId="179C7529" w:rsidTr="008177CC">
        <w:tc>
          <w:tcPr>
            <w:tcW w:w="830" w:type="dxa"/>
          </w:tcPr>
          <w:p w14:paraId="615546FD" w14:textId="001754B1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79" w:type="dxa"/>
          </w:tcPr>
          <w:p w14:paraId="1F914D1A" w14:textId="7048C187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>Знакомство с понятиями: музейный предмет, предмет музейного назначения, экспонат и работа с ними в рамках школьного музея.</w:t>
            </w:r>
          </w:p>
        </w:tc>
        <w:tc>
          <w:tcPr>
            <w:tcW w:w="1538" w:type="dxa"/>
          </w:tcPr>
          <w:p w14:paraId="24479538" w14:textId="0143B4BA" w:rsidR="003F6CE6" w:rsidRDefault="008177C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693456B7" w14:textId="1D7906DC" w:rsidR="003F6CE6" w:rsidRDefault="008177C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</w:tcPr>
          <w:p w14:paraId="17EF8E5D" w14:textId="4708DDBF" w:rsidR="003F6CE6" w:rsidRDefault="008177C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14:paraId="0EBE07DE" w14:textId="77777777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  <w:p w14:paraId="68476296" w14:textId="58C13BD2" w:rsidR="00294AAA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</w:tr>
      <w:tr w:rsidR="00294AAA" w14:paraId="2140DBE5" w14:textId="77777777" w:rsidTr="008177CC">
        <w:tc>
          <w:tcPr>
            <w:tcW w:w="830" w:type="dxa"/>
          </w:tcPr>
          <w:p w14:paraId="5BDD90DD" w14:textId="5CEE84EF" w:rsidR="00294AAA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79" w:type="dxa"/>
          </w:tcPr>
          <w:p w14:paraId="5E0B662B" w14:textId="272E3C3E" w:rsidR="00294AAA" w:rsidRPr="00ED0ECD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для участников Форума «Свершение»</w:t>
            </w:r>
          </w:p>
        </w:tc>
        <w:tc>
          <w:tcPr>
            <w:tcW w:w="1538" w:type="dxa"/>
          </w:tcPr>
          <w:p w14:paraId="765B716F" w14:textId="77777777" w:rsidR="00294AAA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</w:tcPr>
          <w:p w14:paraId="2D1BAC28" w14:textId="33C9CCEC" w:rsidR="00294AAA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3" w:type="dxa"/>
          </w:tcPr>
          <w:p w14:paraId="19A845B0" w14:textId="5FC74EA0" w:rsidR="00294AAA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14:paraId="67862B88" w14:textId="4F1A5208" w:rsidR="00294AAA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</w:tr>
      <w:tr w:rsidR="003F6CE6" w14:paraId="6ED6E81B" w14:textId="159DF348" w:rsidTr="008177CC">
        <w:tc>
          <w:tcPr>
            <w:tcW w:w="830" w:type="dxa"/>
          </w:tcPr>
          <w:p w14:paraId="019D689C" w14:textId="5172B723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4A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9" w:type="dxa"/>
          </w:tcPr>
          <w:p w14:paraId="0EC2DC60" w14:textId="64EB6C4E" w:rsidR="003F6CE6" w:rsidRDefault="00ED0ECD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CD">
              <w:rPr>
                <w:rFonts w:ascii="Times New Roman" w:hAnsi="Times New Roman" w:cs="Times New Roman"/>
                <w:sz w:val="28"/>
                <w:szCs w:val="28"/>
              </w:rPr>
              <w:t>Классификация музейных предметов.</w:t>
            </w:r>
          </w:p>
        </w:tc>
        <w:tc>
          <w:tcPr>
            <w:tcW w:w="1538" w:type="dxa"/>
          </w:tcPr>
          <w:p w14:paraId="648D0F16" w14:textId="05E5F579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1288BDE3" w14:textId="6206C8A5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</w:tcPr>
          <w:p w14:paraId="22E96510" w14:textId="394C49CB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14:paraId="1C2367F6" w14:textId="77777777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  <w:p w14:paraId="678ABC03" w14:textId="623A85C9" w:rsidR="00294AAA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</w:tr>
      <w:tr w:rsidR="003F6CE6" w14:paraId="6DDDA6F2" w14:textId="505BBB65" w:rsidTr="008177CC">
        <w:tc>
          <w:tcPr>
            <w:tcW w:w="830" w:type="dxa"/>
          </w:tcPr>
          <w:p w14:paraId="45935715" w14:textId="77777777" w:rsidR="003F6CE6" w:rsidRDefault="003F6CE6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</w:tcPr>
          <w:p w14:paraId="4080A376" w14:textId="2EA93A06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248">
              <w:rPr>
                <w:rFonts w:ascii="Times New Roman" w:hAnsi="Times New Roman" w:cs="Times New Roman"/>
                <w:sz w:val="28"/>
                <w:szCs w:val="28"/>
              </w:rPr>
              <w:t>Способы изучения музейных предметов.</w:t>
            </w:r>
          </w:p>
        </w:tc>
        <w:tc>
          <w:tcPr>
            <w:tcW w:w="1538" w:type="dxa"/>
          </w:tcPr>
          <w:p w14:paraId="220BAFC0" w14:textId="3EB7C125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35620FF9" w14:textId="2A797E76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</w:tcPr>
          <w:p w14:paraId="0E0B9847" w14:textId="11F53C6D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3" w:type="dxa"/>
          </w:tcPr>
          <w:p w14:paraId="5812678F" w14:textId="77777777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  <w:p w14:paraId="6A30F8A4" w14:textId="31D9C0B4" w:rsidR="00294AAA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</w:tr>
      <w:tr w:rsidR="003F6CE6" w14:paraId="53E80579" w14:textId="73BF9B71" w:rsidTr="00294AAA">
        <w:trPr>
          <w:trHeight w:val="1829"/>
        </w:trPr>
        <w:tc>
          <w:tcPr>
            <w:tcW w:w="830" w:type="dxa"/>
          </w:tcPr>
          <w:p w14:paraId="6B5A72DE" w14:textId="4EFA7375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4A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9" w:type="dxa"/>
          </w:tcPr>
          <w:p w14:paraId="07F5B0A7" w14:textId="4AE5CBC5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248">
              <w:rPr>
                <w:rFonts w:ascii="Times New Roman" w:hAnsi="Times New Roman" w:cs="Times New Roman"/>
                <w:sz w:val="28"/>
                <w:szCs w:val="28"/>
              </w:rPr>
              <w:t>Основные критерии ценности музейного предмета. Уникальный и типичный музейный предмет.</w:t>
            </w:r>
          </w:p>
        </w:tc>
        <w:tc>
          <w:tcPr>
            <w:tcW w:w="1538" w:type="dxa"/>
          </w:tcPr>
          <w:p w14:paraId="7786AFD6" w14:textId="081BE6FC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0514954A" w14:textId="31790CAB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</w:tcPr>
          <w:p w14:paraId="01AFE4C5" w14:textId="0BE7BBAA" w:rsidR="003F6CE6" w:rsidRDefault="003A792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3" w:type="dxa"/>
          </w:tcPr>
          <w:p w14:paraId="18BB4586" w14:textId="249DBFC3" w:rsidR="003F6CE6" w:rsidRDefault="00AD78B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</w:tr>
      <w:tr w:rsidR="00B647B5" w14:paraId="4640803C" w14:textId="77777777" w:rsidTr="00294AAA">
        <w:trPr>
          <w:trHeight w:val="1829"/>
        </w:trPr>
        <w:tc>
          <w:tcPr>
            <w:tcW w:w="830" w:type="dxa"/>
          </w:tcPr>
          <w:p w14:paraId="1DD51C73" w14:textId="1E0E0E2F" w:rsidR="00B647B5" w:rsidRDefault="00B647B5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 </w:t>
            </w:r>
          </w:p>
        </w:tc>
        <w:tc>
          <w:tcPr>
            <w:tcW w:w="3179" w:type="dxa"/>
          </w:tcPr>
          <w:p w14:paraId="13B12406" w14:textId="40C87CAC" w:rsidR="00B647B5" w:rsidRPr="00617248" w:rsidRDefault="00B647B5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 учащихся 3 класса</w:t>
            </w:r>
          </w:p>
        </w:tc>
        <w:tc>
          <w:tcPr>
            <w:tcW w:w="1538" w:type="dxa"/>
          </w:tcPr>
          <w:p w14:paraId="0DBFAF28" w14:textId="77777777" w:rsidR="00B647B5" w:rsidRDefault="00B647B5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</w:tcPr>
          <w:p w14:paraId="0DAF551F" w14:textId="6663B936" w:rsidR="00B647B5" w:rsidRDefault="00B647B5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</w:tcPr>
          <w:p w14:paraId="1A613399" w14:textId="1AC52795" w:rsidR="00B647B5" w:rsidRDefault="00B647B5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3" w:type="dxa"/>
          </w:tcPr>
          <w:p w14:paraId="1E0523F0" w14:textId="19EB3FEE" w:rsidR="00B647B5" w:rsidRDefault="00B647B5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</w:tr>
      <w:tr w:rsidR="003F6CE6" w14:paraId="330B88C9" w14:textId="6366E8BD" w:rsidTr="008177CC">
        <w:tc>
          <w:tcPr>
            <w:tcW w:w="830" w:type="dxa"/>
          </w:tcPr>
          <w:p w14:paraId="0726DDBC" w14:textId="34320D0E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4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9" w:type="dxa"/>
          </w:tcPr>
          <w:p w14:paraId="7915398E" w14:textId="33C09309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248">
              <w:rPr>
                <w:rFonts w:ascii="Times New Roman" w:hAnsi="Times New Roman" w:cs="Times New Roman"/>
                <w:sz w:val="28"/>
                <w:szCs w:val="28"/>
              </w:rPr>
              <w:t>Атрибуция – выявление основных признаков музейного предмета.</w:t>
            </w:r>
          </w:p>
        </w:tc>
        <w:tc>
          <w:tcPr>
            <w:tcW w:w="1538" w:type="dxa"/>
          </w:tcPr>
          <w:p w14:paraId="3E4DE8A2" w14:textId="09C297A7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4DE265FE" w14:textId="0AE07769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</w:tcPr>
          <w:p w14:paraId="016FA4A2" w14:textId="6051C0F2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3" w:type="dxa"/>
          </w:tcPr>
          <w:p w14:paraId="7DFB8A4D" w14:textId="174C41AE" w:rsidR="003F6CE6" w:rsidRDefault="00AD78B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</w:tr>
      <w:tr w:rsidR="003F6CE6" w14:paraId="1453EE44" w14:textId="35F59E8A" w:rsidTr="008177CC">
        <w:tc>
          <w:tcPr>
            <w:tcW w:w="830" w:type="dxa"/>
          </w:tcPr>
          <w:p w14:paraId="5C8B47C2" w14:textId="48D43BC1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4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9" w:type="dxa"/>
          </w:tcPr>
          <w:p w14:paraId="664CC06B" w14:textId="599E6EBF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248">
              <w:rPr>
                <w:rFonts w:ascii="Times New Roman" w:hAnsi="Times New Roman" w:cs="Times New Roman"/>
                <w:sz w:val="28"/>
                <w:szCs w:val="28"/>
              </w:rPr>
              <w:t>«Легенда» как способ фиксации сведений о музейном предмете со слов владельца.</w:t>
            </w:r>
          </w:p>
        </w:tc>
        <w:tc>
          <w:tcPr>
            <w:tcW w:w="1538" w:type="dxa"/>
          </w:tcPr>
          <w:p w14:paraId="297EB06C" w14:textId="3B6400E5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7C42FA1E" w14:textId="06832A23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</w:tcPr>
          <w:p w14:paraId="30825DC4" w14:textId="205F9066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3" w:type="dxa"/>
          </w:tcPr>
          <w:p w14:paraId="2ACFE3A2" w14:textId="1699EF11" w:rsidR="003F6CE6" w:rsidRDefault="00AD78B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</w:tr>
      <w:tr w:rsidR="003F6CE6" w14:paraId="534D52D2" w14:textId="045C8CFB" w:rsidTr="008177CC">
        <w:tc>
          <w:tcPr>
            <w:tcW w:w="830" w:type="dxa"/>
          </w:tcPr>
          <w:p w14:paraId="72E853CF" w14:textId="6D900E77" w:rsidR="003F6CE6" w:rsidRDefault="00B647B5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79" w:type="dxa"/>
          </w:tcPr>
          <w:p w14:paraId="55E41360" w14:textId="0F84014C" w:rsidR="003F6CE6" w:rsidRDefault="00617248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248">
              <w:rPr>
                <w:rFonts w:ascii="Times New Roman" w:hAnsi="Times New Roman" w:cs="Times New Roman"/>
                <w:sz w:val="28"/>
                <w:szCs w:val="28"/>
              </w:rPr>
              <w:t>Копии музейного предмета. Муляж, макет, модель.</w:t>
            </w:r>
          </w:p>
        </w:tc>
        <w:tc>
          <w:tcPr>
            <w:tcW w:w="1538" w:type="dxa"/>
          </w:tcPr>
          <w:p w14:paraId="29C8285C" w14:textId="70F42521" w:rsidR="003F6CE6" w:rsidRDefault="00294AAA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7EC12D21" w14:textId="56CDAE89" w:rsidR="003F6CE6" w:rsidRDefault="00AD78B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</w:tcPr>
          <w:p w14:paraId="53ED57C7" w14:textId="3F24FBC1" w:rsidR="003F6CE6" w:rsidRDefault="00AD78B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14:paraId="6D992577" w14:textId="638DEFBA" w:rsidR="003F6CE6" w:rsidRDefault="00AD78BC" w:rsidP="007D6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</w:tr>
    </w:tbl>
    <w:p w14:paraId="0CD0B8DF" w14:textId="77777777" w:rsidR="007D6CEE" w:rsidRDefault="007D6CEE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0EC5BA" w14:textId="77777777" w:rsidR="008177CC" w:rsidRDefault="008177C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55828E" w14:textId="77777777" w:rsidR="008177CC" w:rsidRDefault="008177C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055E9E" w14:textId="77777777" w:rsidR="008177CC" w:rsidRDefault="008177C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E76D78" w14:textId="77777777" w:rsidR="008177CC" w:rsidRDefault="008177C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EF1A1A" w14:textId="77777777" w:rsidR="008177CC" w:rsidRDefault="008177C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207CBC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779F8F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1B662D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93FF27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4D725B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3B04C0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06E676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1B5846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3BD5BD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E6EF8D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38CC06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F4BDB1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CD6D36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553DEE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6B92F7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F4D8BD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DC36F2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6A3FEE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D8505C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1ED499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EA94A8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7F0EB4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3B62D9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BDA52F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C5F9D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188D60" w14:textId="77777777" w:rsidR="00AD78BC" w:rsidRDefault="00AD78B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E9906B" w14:textId="77777777" w:rsidR="008177CC" w:rsidRPr="007D6CEE" w:rsidRDefault="008177CC" w:rsidP="007D6C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86CAF4" w14:textId="77777777" w:rsidR="007D6CEE" w:rsidRDefault="007D6CEE" w:rsidP="007D6CEE"/>
    <w:p w14:paraId="706B6BE7" w14:textId="77777777" w:rsidR="00B8242C" w:rsidRDefault="00B8242C" w:rsidP="007D6CEE"/>
    <w:p w14:paraId="1124BC00" w14:textId="77777777" w:rsidR="007D6CEE" w:rsidRDefault="007D6CEE" w:rsidP="007D6CEE"/>
    <w:p w14:paraId="6A1B3943" w14:textId="77777777" w:rsidR="003A6FA8" w:rsidRDefault="003A6FA8"/>
    <w:sectPr w:rsidR="003A6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EE"/>
    <w:rsid w:val="00050818"/>
    <w:rsid w:val="000C72C4"/>
    <w:rsid w:val="001108A5"/>
    <w:rsid w:val="001D0DBC"/>
    <w:rsid w:val="00294AAA"/>
    <w:rsid w:val="002C6DDA"/>
    <w:rsid w:val="003A6FA8"/>
    <w:rsid w:val="003A7928"/>
    <w:rsid w:val="003F6CE6"/>
    <w:rsid w:val="004F7550"/>
    <w:rsid w:val="005559AB"/>
    <w:rsid w:val="00617248"/>
    <w:rsid w:val="00630075"/>
    <w:rsid w:val="007D6CEE"/>
    <w:rsid w:val="008177CC"/>
    <w:rsid w:val="00AA211C"/>
    <w:rsid w:val="00AB7986"/>
    <w:rsid w:val="00AD78BC"/>
    <w:rsid w:val="00B647B5"/>
    <w:rsid w:val="00B8242C"/>
    <w:rsid w:val="00BC09B8"/>
    <w:rsid w:val="00CA1932"/>
    <w:rsid w:val="00D675B1"/>
    <w:rsid w:val="00DD2AB7"/>
    <w:rsid w:val="00E40D33"/>
    <w:rsid w:val="00E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B7C7"/>
  <w15:chartTrackingRefBased/>
  <w15:docId w15:val="{28B42CC1-C567-4740-BBE4-18571671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CE6"/>
  </w:style>
  <w:style w:type="paragraph" w:styleId="1">
    <w:name w:val="heading 1"/>
    <w:basedOn w:val="a"/>
    <w:next w:val="a"/>
    <w:link w:val="10"/>
    <w:uiPriority w:val="9"/>
    <w:qFormat/>
    <w:rsid w:val="007D6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C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C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C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6C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6C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6C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6C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6C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6C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6C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6C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6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6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6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6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6C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6C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6C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6C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6C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6CE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F6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FE00A-5F3F-44E7-BF49-14AC48C6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10</cp:revision>
  <dcterms:created xsi:type="dcterms:W3CDTF">2025-11-19T17:23:00Z</dcterms:created>
  <dcterms:modified xsi:type="dcterms:W3CDTF">2025-12-23T15:40:00Z</dcterms:modified>
</cp:coreProperties>
</file>