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477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A6F1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Минобрнауки России от 12.04.2012 N 06-731</w:t>
            </w:r>
            <w:r>
              <w:rPr>
                <w:sz w:val="48"/>
                <w:szCs w:val="48"/>
              </w:rPr>
              <w:br/>
              <w:t>"</w:t>
            </w:r>
            <w:bookmarkStart w:id="0" w:name="_GoBack"/>
            <w:r>
              <w:rPr>
                <w:sz w:val="48"/>
                <w:szCs w:val="48"/>
              </w:rPr>
              <w:t>О формировании культуры здорового питания обучающихся, воспитанников</w:t>
            </w:r>
            <w:bookmarkEnd w:id="0"/>
            <w:r>
              <w:rPr>
                <w:sz w:val="48"/>
                <w:szCs w:val="48"/>
              </w:rPr>
              <w:t>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"Формирование культуры здорового питания обучающихся, воспитанников")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A6F1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28.02.2019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A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6F16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8A6F16">
      <w:pPr>
        <w:pStyle w:val="ConsPlusNormal"/>
        <w:ind w:left="540"/>
        <w:jc w:val="both"/>
      </w:pPr>
      <w:r>
        <w:t>"Администратор образования", N 9, май, 2012 (начало),</w:t>
      </w:r>
    </w:p>
    <w:p w:rsidR="00000000" w:rsidRDefault="008A6F16">
      <w:pPr>
        <w:pStyle w:val="ConsPlusNormal"/>
        <w:ind w:left="540"/>
        <w:jc w:val="both"/>
      </w:pPr>
      <w:r>
        <w:t>"Администратор образования", N 11, июнь, 2012 (продолжение),</w:t>
      </w:r>
    </w:p>
    <w:p w:rsidR="00000000" w:rsidRDefault="008A6F16">
      <w:pPr>
        <w:pStyle w:val="ConsPlusNormal"/>
        <w:ind w:left="540"/>
        <w:jc w:val="both"/>
      </w:pPr>
      <w:r>
        <w:t>"Администратор образования", N 12, июнь, 2012 (продолжение),</w:t>
      </w:r>
    </w:p>
    <w:p w:rsidR="00000000" w:rsidRDefault="008A6F16">
      <w:pPr>
        <w:pStyle w:val="ConsPlusNormal"/>
        <w:ind w:left="540"/>
        <w:jc w:val="both"/>
      </w:pPr>
      <w:r>
        <w:t>"Администратор образования", N 13, июль, 2012 (окончание),</w:t>
      </w:r>
    </w:p>
    <w:p w:rsidR="00000000" w:rsidRDefault="008A6F16">
      <w:pPr>
        <w:pStyle w:val="ConsPlusNormal"/>
        <w:ind w:left="540"/>
        <w:jc w:val="both"/>
      </w:pPr>
      <w:r>
        <w:t xml:space="preserve">"Вестник образования </w:t>
      </w:r>
      <w:r>
        <w:t>России", N 22, ноябрь, 2012 (начало),</w:t>
      </w:r>
    </w:p>
    <w:p w:rsidR="00000000" w:rsidRDefault="008A6F16">
      <w:pPr>
        <w:pStyle w:val="ConsPlusNormal"/>
        <w:ind w:left="540"/>
        <w:jc w:val="both"/>
      </w:pPr>
      <w:r>
        <w:t>"Вестник образования России", N 23, декабрь, 2012 (продолжение),</w:t>
      </w:r>
    </w:p>
    <w:p w:rsidR="00000000" w:rsidRDefault="008A6F16">
      <w:pPr>
        <w:pStyle w:val="ConsPlusNormal"/>
        <w:ind w:left="540"/>
        <w:jc w:val="both"/>
      </w:pPr>
      <w:r>
        <w:t>"Вестник образования России", N 24, декабрь, 2012 (продолжение),</w:t>
      </w:r>
    </w:p>
    <w:p w:rsidR="00000000" w:rsidRDefault="008A6F16">
      <w:pPr>
        <w:pStyle w:val="ConsPlusNormal"/>
        <w:ind w:left="540"/>
        <w:jc w:val="both"/>
      </w:pPr>
      <w:r>
        <w:t>"Вестник образования России", N 1, январь, 2013 (окончание)</w:t>
      </w:r>
    </w:p>
    <w:p w:rsidR="00000000" w:rsidRDefault="008A6F16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8A6F16">
      <w:pPr>
        <w:pStyle w:val="ConsPlusNormal"/>
        <w:ind w:left="540"/>
        <w:jc w:val="both"/>
        <w:outlineLvl w:val="0"/>
      </w:pPr>
    </w:p>
    <w:p w:rsidR="00000000" w:rsidRDefault="008A6F16">
      <w:pPr>
        <w:pStyle w:val="ConsPlusNormal"/>
      </w:pPr>
      <w:r>
        <w:rPr>
          <w:b/>
          <w:bCs/>
        </w:rPr>
        <w:t>Назв</w:t>
      </w:r>
      <w:r>
        <w:rPr>
          <w:b/>
          <w:bCs/>
        </w:rPr>
        <w:t>ание документа</w:t>
      </w:r>
    </w:p>
    <w:p w:rsidR="00000000" w:rsidRDefault="008A6F16">
      <w:pPr>
        <w:pStyle w:val="ConsPlusNormal"/>
        <w:ind w:left="540"/>
        <w:jc w:val="both"/>
      </w:pPr>
      <w:r>
        <w:t>&lt;Письмо&gt; Минобрнауки России от 12.04.2012 N 06-731</w:t>
      </w:r>
    </w:p>
    <w:p w:rsidR="00000000" w:rsidRDefault="008A6F16">
      <w:pPr>
        <w:pStyle w:val="ConsPlusNormal"/>
        <w:ind w:left="540"/>
        <w:jc w:val="both"/>
      </w:pPr>
      <w:r>
        <w:t>"О формировании культуры здорового питания обучающихся, воспитанников"</w:t>
      </w:r>
    </w:p>
    <w:p w:rsidR="00000000" w:rsidRDefault="008A6F16">
      <w:pPr>
        <w:pStyle w:val="ConsPlusNormal"/>
        <w:ind w:left="540"/>
        <w:jc w:val="both"/>
      </w:pPr>
      <w:r>
        <w:t>(вместе с "Методическими рекомендациями "Формирование культуры здорового питания обучающихся, воспитанников")</w:t>
      </w:r>
    </w:p>
    <w:p w:rsidR="00000000" w:rsidRDefault="008A6F16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A6F16">
      <w:pPr>
        <w:pStyle w:val="ConsPlusNormal"/>
        <w:jc w:val="both"/>
        <w:outlineLvl w:val="0"/>
      </w:pPr>
    </w:p>
    <w:p w:rsidR="00000000" w:rsidRDefault="008A6F16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8A6F16">
      <w:pPr>
        <w:pStyle w:val="ConsPlusTitle"/>
        <w:jc w:val="center"/>
      </w:pPr>
    </w:p>
    <w:p w:rsidR="00000000" w:rsidRDefault="008A6F16">
      <w:pPr>
        <w:pStyle w:val="ConsPlusTitle"/>
        <w:jc w:val="center"/>
      </w:pPr>
      <w:r>
        <w:t>ДЕПАРТАМЕНТ ВОСПИТАНИЯ И СОЦИАЛИЗАЦИИ ДЕТЕЙ</w:t>
      </w:r>
    </w:p>
    <w:p w:rsidR="00000000" w:rsidRDefault="008A6F16">
      <w:pPr>
        <w:pStyle w:val="ConsPlusTitle"/>
        <w:jc w:val="center"/>
      </w:pPr>
    </w:p>
    <w:p w:rsidR="00000000" w:rsidRDefault="008A6F16">
      <w:pPr>
        <w:pStyle w:val="ConsPlusTitle"/>
        <w:jc w:val="center"/>
      </w:pPr>
      <w:r>
        <w:t>ПИСЬМО</w:t>
      </w:r>
    </w:p>
    <w:p w:rsidR="00000000" w:rsidRDefault="008A6F16">
      <w:pPr>
        <w:pStyle w:val="ConsPlusTitle"/>
        <w:jc w:val="center"/>
      </w:pPr>
      <w:r>
        <w:t>от 12 апреля 2012 г. N 06-731</w:t>
      </w:r>
    </w:p>
    <w:p w:rsidR="00000000" w:rsidRDefault="008A6F16">
      <w:pPr>
        <w:pStyle w:val="ConsPlusTitle"/>
        <w:jc w:val="center"/>
      </w:pPr>
    </w:p>
    <w:p w:rsidR="00000000" w:rsidRDefault="008A6F16">
      <w:pPr>
        <w:pStyle w:val="ConsPlusTitle"/>
        <w:jc w:val="center"/>
      </w:pPr>
      <w:r>
        <w:t>О ФОРМИРОВАНИИ КУЛЬТУРЫ</w:t>
      </w:r>
    </w:p>
    <w:p w:rsidR="00000000" w:rsidRDefault="008A6F16">
      <w:pPr>
        <w:pStyle w:val="ConsPlusTitle"/>
        <w:jc w:val="center"/>
      </w:pPr>
      <w:r>
        <w:t>ЗДОРОВОГО ПИТАНИЯ ОБУЧАЮЩИХСЯ, ВОСПИТАННИКОВ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Одной из важнейших задач совершенствования организации школьного питания является формирование у детей культуры здорового питания, повышение квалификации р</w:t>
      </w:r>
      <w:r>
        <w:t>уководящих и педагогических кадров, работников сферы школьного питания в части формирования культуры здорового питания, а также осуществление соответствующей просветительской работы среди детей, их родителей (законных представителей) и педагогического колл</w:t>
      </w:r>
      <w:r>
        <w:t>ектива.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Департамент воспитания и социализации детей направляет методические </w:t>
      </w:r>
      <w:hyperlink w:anchor="Par23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"Формирование культуры здорового питания обучающихся, воспитанников", разработанные Институтом возрастной физиолог</w:t>
      </w:r>
      <w:r>
        <w:t>ии РАО в рамках реализации мероприятия "Организационно-аналитическое сопровождение мероприятий приоритетного национального проекта "Образование".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Просим довести информацию до руководителей образовательных учреждений для использования в практической работе.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Указанные материалы размещены также на сайте Минобрнауки России: http://www.mon.gov.ru и Интернет-портале http://holiday.cipv.ru/home.php.</w:t>
      </w: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jc w:val="right"/>
      </w:pPr>
      <w:r>
        <w:t>Директор Департамента</w:t>
      </w:r>
    </w:p>
    <w:p w:rsidR="00000000" w:rsidRDefault="008A6F16">
      <w:pPr>
        <w:pStyle w:val="ConsPlusNormal"/>
        <w:jc w:val="right"/>
      </w:pPr>
      <w:r>
        <w:t>А.А.ЛЕВИТСКАЯ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jc w:val="right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0"/>
      </w:pPr>
      <w:bookmarkStart w:id="1" w:name="Par23"/>
      <w:bookmarkEnd w:id="1"/>
      <w:r>
        <w:t>МЕТОДИЧЕСКИЕ РЕКОМЕНДАЦИИ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</w:pPr>
      <w:r>
        <w:t>ФОРМИРОВАНИЕ КУЛЬТУРЫ</w:t>
      </w:r>
    </w:p>
    <w:p w:rsidR="00000000" w:rsidRDefault="008A6F16">
      <w:pPr>
        <w:pStyle w:val="ConsPlusNormal"/>
        <w:jc w:val="center"/>
      </w:pPr>
      <w:r>
        <w:t>ЗДОРОВОГО ПИТАНИЯ ОБУЧАЮЩИХСЯ, ВОСПИТАННИКОВ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</w:pPr>
      <w:r>
        <w:t>(Материалы разработаны сотрудниками</w:t>
      </w:r>
    </w:p>
    <w:p w:rsidR="00000000" w:rsidRDefault="008A6F16">
      <w:pPr>
        <w:pStyle w:val="ConsPlusNormal"/>
        <w:jc w:val="center"/>
      </w:pPr>
      <w:r>
        <w:t>Института возрастной физиологии РАО М.М. Безруких,</w:t>
      </w:r>
    </w:p>
    <w:p w:rsidR="00000000" w:rsidRDefault="008A6F16">
      <w:pPr>
        <w:pStyle w:val="ConsPlusNormal"/>
        <w:jc w:val="center"/>
      </w:pPr>
      <w:r>
        <w:t>Т.А. Филипповой, А.Г. Макеевой)</w:t>
      </w: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ind w:firstLine="540"/>
        <w:jc w:val="both"/>
        <w:outlineLvl w:val="1"/>
      </w:pPr>
      <w:r>
        <w:t>Введение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Культура питания - важнейшая составная часть общей культуры здорового и безопасно</w:t>
      </w:r>
      <w:r>
        <w:t>го образа жизни обучающихся, что нашло отражение в федеральных государственных образовательных стандартах нового поколения (ФГОС). Формирование культуры здорового питания должно начинаться с самых первых этапов обучения ребенка в школе и продолжаться на пр</w:t>
      </w:r>
      <w:r>
        <w:t>отяжении всех лет обучения с учетом возрастного подхода.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Системная работа по формированию культуры здорового питания включает три направления: рациональную организацию питания в образовательном учреждении; включение в учебный процесс образовательных програ</w:t>
      </w:r>
      <w:r>
        <w:t>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образовательных учреждений. Только сочетание всех направлений работы поможет создать и в школе, и дома таку</w:t>
      </w:r>
      <w:r>
        <w:t>ю среду, в которой возможно формирование культуры здорового питания и здорового образа жизни.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Здоровое питание - важный фактор нормального развития</w:t>
      </w:r>
    </w:p>
    <w:p w:rsidR="00000000" w:rsidRDefault="008A6F16">
      <w:pPr>
        <w:pStyle w:val="ConsPlusNormal"/>
        <w:jc w:val="center"/>
      </w:pPr>
      <w:r>
        <w:t>и здоровья детей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Полноценное, сбалансированное питание является важнейшим условием норма</w:t>
      </w:r>
      <w:r>
        <w:t xml:space="preserve">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интенсивный соматический рост организма наряду, сопровождающийся повышенными умственными и </w:t>
      </w:r>
      <w:r>
        <w:t>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- 7 - 11 лет</w:t>
      </w:r>
      <w:r>
        <w:t>, 11 - 14 лет, 14 - 18 лет.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Недостаточное или несбалансированное питание в младшем школьном возрасте приводит к отставанию в физическом и психическом развитии, которое, по мнению специалистов, практически невозможно скорректировать в дальнейшем. Нормы физи</w:t>
      </w:r>
      <w:r>
        <w:t xml:space="preserve">ологических потребностей в энергии и пищевых веществах для детей младшего и среднего школьного возраста даны в </w:t>
      </w:r>
      <w:hyperlink w:anchor="Par42" w:tooltip="Таблица 1. Типовой режим питания школьников" w:history="1">
        <w:r>
          <w:rPr>
            <w:color w:val="0000FF"/>
          </w:rPr>
          <w:t>Таблице 1</w:t>
        </w:r>
      </w:hyperlink>
      <w:r>
        <w:t xml:space="preserve">. Одна из важнейших составляющих пищи - белок. Недостаток белка, </w:t>
      </w:r>
      <w:r>
        <w:t>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</w:t>
      </w:r>
      <w:r>
        <w:t xml:space="preserve">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</w:t>
      </w:r>
      <w:r>
        <w:t>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</w:t>
      </w:r>
      <w:r>
        <w:t>ем пищи (примерно через каждые 4 - 5 часов) также является важнейшей составляющей правильного питания, так как способствует ее наилучшему усвоению. Для учащегося начальной школы необходимо 4 или 5 приемов пищи. Типовые режимы питания могут меняться в завис</w:t>
      </w:r>
      <w:r>
        <w:t>имости от образа жизни ребенка, организации его учебной, спортивной и других нагрузок. Но в любом случае важно стремиться к тому, чтобы у ребенка выработалась привычка есть в строго определенные часы.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bookmarkStart w:id="2" w:name="Par42"/>
      <w:bookmarkEnd w:id="2"/>
      <w:r>
        <w:t>Таблица 1. Типовой режим питания школьников</w:t>
      </w:r>
    </w:p>
    <w:p w:rsidR="00000000" w:rsidRDefault="008A6F1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000000">
        <w:trPr>
          <w:trHeight w:val="248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Завтрак (дома)  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7.30 - 8.00 (8.00 - 8.30)    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Второй завтрак в школе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10.30 - 11.00 (11.00 - 11.30)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Обед (в школе или дома)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13.30 - 14.00 (14.00 - 14.30)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Полдник (в школе или дома)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16.00 - 16.30 (16.30 - 17.00)   </w:t>
            </w:r>
          </w:p>
        </w:tc>
      </w:tr>
      <w:tr w:rsidR="00000000">
        <w:trPr>
          <w:trHeight w:val="248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Ужин (дома)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19.00 - 19.30 (19.30 - 20.00)   </w:t>
            </w:r>
          </w:p>
        </w:tc>
      </w:tr>
    </w:tbl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Завтрак и ужин (1-й и 5-й приемы пищи) должны составлять по 25% от суточной калорийности. Если ребенок за</w:t>
      </w:r>
      <w:r>
        <w:t>нимается в первую смену, то в 11.30 - 12.00 ч., во время большой перемены, он должен получать полноценный второй завтрак (15% от суточной калорийности), а обед - дома в 15.30 - 16.00 ч. (35% от суточной калорийности). Если ребенок занимается во вторую смен</w:t>
      </w:r>
      <w:r>
        <w:t>у, то обед он получает дома в 12.30 - 13.00 ч., а в 16.00 ч. - полдник в школе.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Питание детей подросткового возраста имеет свои особенности. В средней школе начинается половое созревание, которому предшествует предпубертатный скачок роста. С началом полово</w:t>
      </w:r>
      <w:r>
        <w:t>го созревания потребность в некоторых веществах у мальчиков и юношей выше по сравнению с девушками (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Таблицы 2</w:t>
        </w:r>
      </w:hyperlink>
      <w:r>
        <w:t xml:space="preserve">, </w:t>
      </w:r>
      <w:hyperlink w:anchor="Par137" w:tooltip="Таблица 3. Рекомендуемые среднесуточные наборы" w:history="1">
        <w:r>
          <w:rPr>
            <w:color w:val="0000FF"/>
          </w:rPr>
          <w:t>3</w:t>
        </w:r>
      </w:hyperlink>
      <w:r>
        <w:t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</w:t>
      </w:r>
      <w:r>
        <w:t xml:space="preserve">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 </w:t>
      </w:r>
      <w:r>
        <w:t>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кальция, необходимого для нормального роста и развития костной ткани. Недостаток к</w:t>
      </w:r>
      <w:r>
        <w:t>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</w:t>
      </w:r>
      <w:r>
        <w:t>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</w:t>
      </w:r>
      <w:r>
        <w:t xml:space="preserve"> - анемия, болезни органов пищеварения, желчного пузыря и желчевыводящих путей, поджелудочной железы, эндокринной системы (тиреотоксикоз (гипотиреиз)), расстройства питания, нарушения обмена веществ (ожирение). Анализ и обобщение данных о заболеваемости, в</w:t>
      </w:r>
      <w:r>
        <w:t xml:space="preserve">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bookmarkStart w:id="3" w:name="Par59"/>
      <w:bookmarkEnd w:id="3"/>
      <w:r>
        <w:t>Таблица 2. Нормы физиологических потребностей</w:t>
      </w:r>
    </w:p>
    <w:p w:rsidR="00000000" w:rsidRDefault="008A6F16">
      <w:pPr>
        <w:pStyle w:val="ConsPlusNormal"/>
        <w:jc w:val="center"/>
      </w:pPr>
      <w:r>
        <w:t>в энергии и пищевых веществах для д</w:t>
      </w:r>
      <w:r>
        <w:t>етей и подростков</w:t>
      </w:r>
    </w:p>
    <w:p w:rsidR="00000000" w:rsidRDefault="008A6F16">
      <w:pPr>
        <w:pStyle w:val="ConsPlusNormal"/>
        <w:jc w:val="center"/>
      </w:pPr>
      <w:r>
        <w:t>разного возраста</w:t>
      </w:r>
    </w:p>
    <w:p w:rsidR="00000000" w:rsidRDefault="008A6F16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1170"/>
        <w:gridCol w:w="1404"/>
        <w:gridCol w:w="1404"/>
        <w:gridCol w:w="1170"/>
        <w:gridCol w:w="1404"/>
      </w:tblGrid>
      <w:tr w:rsidR="00000000">
        <w:trPr>
          <w:trHeight w:val="248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пищевых веществ    </w:t>
            </w:r>
          </w:p>
        </w:tc>
        <w:tc>
          <w:tcPr>
            <w:tcW w:w="6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     Потребность в пищевых веществах      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center"/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  лет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     11 - 14 лет     </w:t>
            </w: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14 - 18 лет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center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мальчики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девочки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юноши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девушки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Белки (г)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69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Жиры (г)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70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83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77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97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83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Углеводы (г)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305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363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334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421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363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Энергетическая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ценность (ккал)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2300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2900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C (мг)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90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B1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1,3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B2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B6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1,6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Ниацин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B12 (мкг)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Фолаты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Пантотеновая кислота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(мг)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5,0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4,0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Биотин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A (мг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рет.экв)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700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E (мг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ток.экв)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D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Витамин K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 </w:t>
            </w:r>
          </w:p>
        </w:tc>
      </w:tr>
      <w:tr w:rsidR="00000000">
        <w:trPr>
          <w:trHeight w:val="248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                          Минеральные вещества                       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Кальций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Фосфор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Магний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Калий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Натрий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1300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Хлориды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1700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2300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Железо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Цинк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Йод (мг)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0,12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0,13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0,15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0,15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0,15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Медь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0,7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1,1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Селен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0,03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0,05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0,05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Хром (мкг)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8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Фтор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     </w:t>
            </w:r>
          </w:p>
        </w:tc>
      </w:tr>
    </w:tbl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bookmarkStart w:id="4" w:name="Par137"/>
      <w:bookmarkEnd w:id="4"/>
      <w:r>
        <w:t>Таблица 3. Рекомендуемые среднесуточные наборы</w:t>
      </w:r>
    </w:p>
    <w:p w:rsidR="00000000" w:rsidRDefault="008A6F16">
      <w:pPr>
        <w:pStyle w:val="ConsPlusNormal"/>
        <w:jc w:val="center"/>
      </w:pPr>
      <w:r>
        <w:t>пищевых продуктов для обучающихся, воспитанников</w:t>
      </w:r>
    </w:p>
    <w:p w:rsidR="00000000" w:rsidRDefault="008A6F16">
      <w:pPr>
        <w:pStyle w:val="ConsPlusNormal"/>
        <w:jc w:val="center"/>
      </w:pPr>
      <w:r>
        <w:t>общеобразовательных учреждений</w:t>
      </w:r>
    </w:p>
    <w:p w:rsidR="00000000" w:rsidRDefault="008A6F1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1287"/>
        <w:gridCol w:w="1404"/>
        <w:gridCol w:w="1287"/>
        <w:gridCol w:w="1404"/>
      </w:tblGrid>
      <w:tr w:rsidR="00000000">
        <w:trPr>
          <w:trHeight w:val="248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Наименование продуктов 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Количество продуктов в зависимости от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возраста обучающихся, воспитанников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ind w:firstLine="540"/>
              <w:jc w:val="both"/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в г, мл, брутто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в г, мл, нетто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лет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ржаной (ржано-пшеничный)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Мука пшеничная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Крупы, бобовые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Макаронные изделия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Картофель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165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165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Овощи свежие, зелень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280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320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Фрукты (плоды) свежие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Фрукты сухие, в т.ч. шиповник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Соки плодоовощные, напитки ви-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таминизированные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Мясо 1 категории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65 (80)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71,5 (88)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65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Цыплята (куры) 1 категории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32 (41)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45 (58)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Рыба-филе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39,5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56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Колбасные изделия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9,8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14,7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Молоко (2,5% и 3,2%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Кисломолочные продукты (2,5% и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3,2% жирности)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180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180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Творог (не более 9%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50   </w:t>
            </w:r>
            <w:r>
              <w:t xml:space="preserve">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Сыр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7,5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11,8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Сметана (не более 15% жирн.)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Масло сливочное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Масло растительное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Яйцо диетическое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0,6 шт.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0,6 шт.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Сахар </w:t>
            </w:r>
            <w:hyperlink w:anchor="Par212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45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Кондитерские изделия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0,4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Какао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1,2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Дрожжи хлебопекарные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8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Соль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7     </w:t>
            </w:r>
          </w:p>
        </w:tc>
      </w:tr>
    </w:tbl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--------------------------------</w:t>
      </w:r>
    </w:p>
    <w:p w:rsidR="00000000" w:rsidRDefault="008A6F16">
      <w:pPr>
        <w:pStyle w:val="ConsPlusNormal"/>
        <w:spacing w:before="240"/>
        <w:ind w:firstLine="540"/>
        <w:jc w:val="both"/>
      </w:pPr>
      <w:bookmarkStart w:id="5" w:name="Par210"/>
      <w:bookmarkEnd w:id="5"/>
      <w:r>
        <w:t>Примечание: &lt;*&gt; Масса брутто приводится для нормы отходов 25%.</w:t>
      </w:r>
    </w:p>
    <w:p w:rsidR="00000000" w:rsidRDefault="008A6F16">
      <w:pPr>
        <w:pStyle w:val="ConsPlusNormal"/>
        <w:spacing w:before="240"/>
        <w:ind w:firstLine="540"/>
        <w:jc w:val="both"/>
      </w:pPr>
      <w:bookmarkStart w:id="6" w:name="Par211"/>
      <w:bookmarkEnd w:id="6"/>
      <w:r>
        <w:t xml:space="preserve"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</w:t>
      </w:r>
      <w:r>
        <w:t>выполнение натуральных норм питания в соответствии с данными, приведенными в столбце нетто.</w:t>
      </w:r>
    </w:p>
    <w:p w:rsidR="00000000" w:rsidRDefault="008A6F16">
      <w:pPr>
        <w:pStyle w:val="ConsPlusNormal"/>
        <w:spacing w:before="240"/>
        <w:ind w:firstLine="540"/>
        <w:jc w:val="both"/>
      </w:pPr>
      <w:bookmarkStart w:id="7" w:name="Par212"/>
      <w:bookmarkEnd w:id="7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</w:t>
      </w:r>
      <w:r>
        <w:t>и др.) выдача сахара должна быть уменьшена в зависимости от его содержания в используемом готовом продукте.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</w:t>
      </w:r>
      <w:r>
        <w:t>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</w:t>
      </w:r>
      <w:r>
        <w:t>следних лет,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</w:t>
      </w:r>
      <w:r>
        <w:t xml:space="preserve">ограмму. Противоположная опасность, свойственная старшеклассникам, - увлечение диетами, что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</w:t>
      </w:r>
      <w:r>
        <w:t>возможно только при разнообразном питании, основу рациона должны составлять привычные продукты.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</w:t>
      </w:r>
      <w:r>
        <w:t>случае усилия администрации образовательных учреждений и работников пищеблоков могут оказаться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</w:t>
      </w:r>
      <w:r>
        <w:t>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Формирование культуры здорового питания</w:t>
      </w:r>
    </w:p>
    <w:p w:rsidR="00000000" w:rsidRDefault="008A6F16">
      <w:pPr>
        <w:pStyle w:val="ConsPlusNormal"/>
        <w:jc w:val="center"/>
      </w:pPr>
      <w:r>
        <w:t>в образовате</w:t>
      </w:r>
      <w:r>
        <w:t>льных учреждениях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lastRenderedPageBreak/>
        <w:t>При разработке региональных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учреждениях.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</w:pPr>
      <w:r>
        <w:t>Рисунок 1. Общая схема разр</w:t>
      </w:r>
      <w:r>
        <w:t>аботки программы</w:t>
      </w:r>
    </w:p>
    <w:p w:rsidR="00000000" w:rsidRDefault="008A6F16">
      <w:pPr>
        <w:pStyle w:val="ConsPlusNormal"/>
        <w:jc w:val="center"/>
      </w:pPr>
      <w:r>
        <w:t>"Совершенствование школьного питания"</w:t>
      </w: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nformat"/>
        <w:jc w:val="both"/>
      </w:pPr>
      <w:r>
        <w:t>I этап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Предварительная диагностика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(анализ организации питания в ОУ и семье)           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8A6F16">
      <w:pPr>
        <w:pStyle w:val="ConsPlusNonformat"/>
        <w:jc w:val="both"/>
      </w:pPr>
      <w:r>
        <w:t xml:space="preserve">                                        \/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</w:t>
      </w:r>
      <w:r>
        <w:t>─────┐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Выделение проблем ("болевых точек") и приоритетных направлений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8A6F16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>II этап                                 \/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┌────</w:t>
      </w:r>
      <w:r>
        <w:t>──────────────────────────────────────────────────────────────┐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    Общий план программы   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8A6F16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>III этап                                \/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Реализация программы       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</w:t>
      </w:r>
      <w:r>
        <w:t>───────────────┘</w:t>
      </w:r>
    </w:p>
    <w:p w:rsidR="00000000" w:rsidRDefault="008A6F16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8A6F16">
      <w:pPr>
        <w:pStyle w:val="ConsPlusNonformat"/>
        <w:jc w:val="both"/>
      </w:pPr>
      <w:r>
        <w:t>IV этап                                 \/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8A6F16">
      <w:pPr>
        <w:pStyle w:val="ConsPlusNonformat"/>
        <w:jc w:val="both"/>
      </w:pPr>
      <w:r>
        <w:t xml:space="preserve">       </w:t>
      </w:r>
      <w:r>
        <w:t>│</w:t>
      </w:r>
      <w:r>
        <w:t xml:space="preserve">     Оценка результативности и эффективности программы            </w:t>
      </w:r>
      <w:r>
        <w:t>│</w:t>
      </w:r>
    </w:p>
    <w:p w:rsidR="00000000" w:rsidRDefault="008A6F16">
      <w:pPr>
        <w:pStyle w:val="ConsPlusNonformat"/>
        <w:jc w:val="both"/>
      </w:pPr>
      <w:r>
        <w:t xml:space="preserve">  </w:t>
      </w:r>
      <w:r>
        <w:t xml:space="preserve">     </w:t>
      </w:r>
      <w:r>
        <w:t>└──────────────────────────────────────────────────────────────────┘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В образовательном учреждении работа по формированию культуры здорового питания должна проводиться по трем направлениям.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Первое - рациональная организация питания в школе, в школьной</w:t>
      </w:r>
      <w:r>
        <w:t xml:space="preserve">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</w:t>
      </w:r>
      <w:r>
        <w:t xml:space="preserve"> учреждениях должны не только соответствовать всем гигиеническим требованиям, но и служить примером здорового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Второе - реал</w:t>
      </w:r>
      <w:r>
        <w:t>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</w:t>
      </w:r>
      <w:r>
        <w:t xml:space="preserve">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может использова</w:t>
      </w:r>
      <w:r>
        <w:t>ться в начальной и в основной школе, является программа "Разговор о правильном питании".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При реализаци</w:t>
      </w:r>
      <w:r>
        <w:t>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научная обоснованность и практическая целесообразность;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возрастная адекватность;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необходимость и достаточность информаци</w:t>
      </w:r>
      <w:r>
        <w:t>и;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модульность структуры;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системность и последовательность;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вовлеченность семьи в реализацию программы.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</w:t>
      </w:r>
      <w:r>
        <w:t>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</w:t>
      </w:r>
      <w:r>
        <w:t>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Организация питания обучающихся, воспитанников</w:t>
      </w:r>
    </w:p>
    <w:p w:rsidR="00000000" w:rsidRDefault="008A6F16">
      <w:pPr>
        <w:pStyle w:val="ConsPlusNormal"/>
        <w:jc w:val="center"/>
      </w:pPr>
      <w:r>
        <w:t>в образ</w:t>
      </w:r>
      <w:r>
        <w:t>овательном учреждении</w:t>
      </w:r>
    </w:p>
    <w:p w:rsidR="00000000" w:rsidRDefault="008A6F16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6F1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6F1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организации питания обучающихся и воспитанников в образовательных учреждениях, см. также Приказ Минздравсоцразвития России N 213н, Минобрнауки России N 178 от 11.03.2012.</w:t>
            </w:r>
          </w:p>
        </w:tc>
      </w:tr>
    </w:tbl>
    <w:p w:rsidR="00000000" w:rsidRDefault="008A6F16">
      <w:pPr>
        <w:pStyle w:val="ConsPlusNormal"/>
        <w:spacing w:before="300"/>
        <w:ind w:firstLine="540"/>
        <w:jc w:val="both"/>
      </w:pPr>
      <w:r>
        <w:t xml:space="preserve">Питание </w:t>
      </w:r>
      <w:r>
        <w:t>детей в школе регламентировано требованиями СанПиН 2.4.5.2409-08, утвержденных постановлением от 23 июля 2008 г. N 45 и действующих с 1 октября 2008 года по настоящее время.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Основные требования: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</w:t>
      </w:r>
      <w:r>
        <w:t>ологически обоснованный режим питания, следует разрабатывать рацион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 в соответс</w:t>
      </w:r>
      <w:r>
        <w:t>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6.7. При разработке примерного меню учитывают продолжительность пребывания обучающихся в общеобразовательном учреждении, возрастн</w:t>
      </w:r>
      <w:r>
        <w:t>ую категорию и физические нагрузки обучающихся.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6.8. Для обучающихся образовательных учреждений необходимо организов</w:t>
      </w:r>
      <w:r>
        <w:t>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Примечание: это очень важный пункт правил, в соответствии с которым должен быть составлен режим питания в семье. </w:t>
      </w:r>
      <w:r>
        <w:t>При двухразовом питании в школе (2-ой завтрак и обед) дома у ребенка должен быть завтрак, полдник и ужин. При трехразовом питании - завтрак и ужин.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6.10. Примерное меню должно содержать информацию о количественном составе блюд, энергетической и пищевой це</w:t>
      </w:r>
      <w:r>
        <w:t>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</w:t>
      </w:r>
      <w:r>
        <w:t>ном меню, должны соответствовать их наименованиям, указанным в использованных сборниках рецептур.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родители имеют право ознакомиться с меню для того, чтобы понять насколько полноценно питание детей в образовательном учреждении.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6.12. При разраб</w:t>
      </w:r>
      <w:r>
        <w:t>отке меню для питания учащихся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Примечание: в последние годы появляются новые варианты организации питания, при </w:t>
      </w:r>
      <w:r>
        <w:t>которых в школе блюда только разогреваются. Важно, чтобы при этом пища была не только качественной, полезной, но и вкусной.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 xml:space="preserve">6.13. В примерном меню не допускается повторение одних и тех же блюд или кулинарных изделий в один и тот же день или в последующие </w:t>
      </w:r>
      <w:r>
        <w:t>2 - 3 дня.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процентом отношении должно сост</w:t>
      </w:r>
      <w:r>
        <w:t>авлять: завтрак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- 20%, обед - 30 - 35%, полдник - 15%, ужин - 25%, второй ужин - 5 - 10%.</w:t>
      </w:r>
      <w:r>
        <w:t xml:space="preserve">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пределах +/- 5% при условии, что ср</w:t>
      </w:r>
      <w:r>
        <w:t>едний процент пищевой ценности за неделю будет соответствовать вышеперечисленным требованиям по каждому приему пищи.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6.15. В суточном рационе питания оптимальное соотношение пищевых веществ: белков, </w:t>
      </w:r>
      <w:r>
        <w:lastRenderedPageBreak/>
        <w:t>жиров и углеводов, - должно составлять 1:1:4 или в процен</w:t>
      </w:r>
      <w:r>
        <w:t>тном отношении от калорийности как 10 - 15%, 30 - 32% и 55 - 60% соответственно, а соотношение кальция к фосфору как 1:1,5.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Примечание: при этом важно знать, что потребность детей в энергии, получаемой с пищей, меняется по мере роста и развития (см. 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Таблицу 2</w:t>
        </w:r>
      </w:hyperlink>
      <w:r>
        <w:t>).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6.17.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</w:t>
      </w:r>
      <w:r>
        <w:t>р, творог, кисломолочные продукты рекомендуется включать 1 раз в 2 - 3 дня.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6.19. Обед должен включать закуску, первое, второе (основное гор</w:t>
      </w:r>
      <w:r>
        <w:t>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</w:t>
      </w:r>
      <w:r>
        <w:t>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</w:t>
      </w:r>
      <w:r>
        <w:t>итерскими изделиями без крема.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6.2.1.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</w:t>
      </w:r>
      <w:r>
        <w:t>лочные продукты и булочные или кондитерские изделия без крема.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нередко у детей нет полдника, тогда стакан кефира или йогурта перед сном с булочкой, бубликом, сухариком и т.п. будет вполне уместен.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Очень важным является и следующее положение, т.к. нередко администрация общеобразовательных учреждений стремится всех "оздоровить" без учета индивидуальных особенностей обучающихся.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6.32. Реализация кислородных коктейлей осуществляется только по медицински</w:t>
      </w:r>
      <w:r>
        <w:t>м показаниям и при условии ежедневного контроля медицинским работником общеобразовательного учреждения.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при невозможности выполнять приведенные выше условия администрации не стоит брать на себя ответственность за проведение оздоровительных меро</w:t>
      </w:r>
      <w:r>
        <w:t>приятий.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7.2. 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В учреждениях интернатного типа питание обучающихся организуется в</w:t>
      </w:r>
      <w:r>
        <w:t xml:space="preserve"> соответствии с режимом дня. За каждым классом (группой) в столовой должны быть закреплены определенные обеденные столы.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Примечание: 20 минут - минимально необходимое время для приема пищи, это следует учесть и при составлении расписания занятий, но нередк</w:t>
      </w:r>
      <w:r>
        <w:t>о педагоги торопят детей, что не следует делать, особенно по отношению к медлительным детям.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Что касается бережного отношения к органам желудочно-кишечного тракта, то в первую очередь это касается веществ, способных химически раздражать желудочно-кишечный</w:t>
      </w:r>
      <w:r>
        <w:t xml:space="preserve"> тракт, содержащихся в острой и кислой пище. Помимо химического состава потребляемой пищи немаловажную, а зачастую и решающую роль играет ее температура. Очень холодная и горячая пища также способна раздражать желудок. СанПиН регламентирует и температурный</w:t>
      </w:r>
      <w:r>
        <w:t xml:space="preserve"> режим.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8.24. Горячие блюда (супы, соусы, напитки) при раздаче должны иметь температуру не ниже 75 градусов С, вторые блюда и гарниры - не ниже 65 градусов С, холодные супы, напитки - не выше 14 градусов С.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пищевой рацион школьников должен покр</w:t>
      </w:r>
      <w:r>
        <w:t>ывать все энергетические потребности, связанные с ростом организма и жизнедеятельностью детей. Каждый обучающийся должен быть обеспечен пищевыми веществами, необходимыми ему для нормального роста, развития, эффективного обучения и адекватного иммунного отв</w:t>
      </w:r>
      <w:r>
        <w:t>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Согласно нормам СанПиН, каждый обучающийся, воспитанник общеобразовательных учреждений должен получать в школе 25 - 65% необходимых пищевы</w:t>
      </w:r>
      <w:r>
        <w:t>х веществ. При этом необходимо учитывать, что белок лучше усваивается с овощами; важны жиры, т.к. они являются источником энергии, но пища не должна быть жирной, т.к. их избыток ведет к нарушению обмена веществ.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Существенную роль в развитии организма имеют</w:t>
      </w:r>
      <w:r>
        <w:t xml:space="preserve"> минеральные соли. При правильно организованном питании школьника потребность в минеральных солях покрывается полностью, поэтому нет необходимости давать их в виде отдельных препаратов.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Витамины являются такой же необходимой составной частью пищи, как и бе</w:t>
      </w:r>
      <w:r>
        <w:t>лки, жиры, углеводы и минеральные соли. Они способствуют правильному росту и развитию ребенка, участвуют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</w:t>
      </w:r>
      <w:r>
        <w:t>ности, аппетита и.т.д. Именно поэтому важными являются требования к профилактике витаминной и микроэлементной недостаточности, изложенные в СанПиН.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9.2. Для обеспечения физиологической потребности в витаминах допускается проведение дополнительного обогащен</w:t>
      </w:r>
      <w:r>
        <w:t>ия рационов питания микронутриентами, включающими в себя витамины и минеральные соли.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9.3.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</w:t>
      </w:r>
      <w:r>
        <w:t>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</w:t>
      </w:r>
      <w:r>
        <w:t>ы и продовольственное сырье промышленного выпуска.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9.4. Витаминизация блюд проводится под контролем медицинского работника (при его отсутствии - иным ответственным лицом).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Подогрев витаминизированной пищи не допускается.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Витаминизация третьих блюд осуществ</w:t>
      </w:r>
      <w:r>
        <w:t>ляется в соответствии с указаниями по применению премиксов.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9.6. Замена витаминизации блюд выдачей поливитаминных препаратов в виде драже, табл</w:t>
      </w:r>
      <w:r>
        <w:t>етки, пастилки и других форм не допускается.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</w:t>
      </w:r>
      <w:r>
        <w:t>ищи - в 7.30 - 8.00; 2-й - в 11.00 - 11.30; 3-й - в 14.00 - 14.30; 4-й - в 19.00. Завтрак и ужин (1-й и 4-й приемы пищи) должны составлять по 25% от суточной калорийности.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Дети, находящиеся в группе продленного дня, должны получать, кроме завтрака, обед (</w:t>
      </w:r>
      <w:r>
        <w:t xml:space="preserve">35% калорийности). По возможности школьные завтраки должны быть горячими. Если это невозможно осуществить, то можно рекомендовать молочно-фруктовый завтрак (молоко - 200 мл, булочка - 80 г, сладкий творожный сырок или плавленый сыр - 50 г, фрукты свежие - </w:t>
      </w:r>
      <w:r>
        <w:t>100 г). Для каждой возрастной группы школьников существуют определенные объемы пищи, которые позволяют обеспечить чувство насыщения.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Обеды в школах должны быть правильно составленными и разнообразными на протяжении недели. Поэтому меню обычно составляют на</w:t>
      </w:r>
      <w:r>
        <w:t xml:space="preserve"> 10 - 14 дней. Приводимое ниже примерное 12-дневное меню поможет руководителям образовательных учреждений ориентироваться в важном, но столь сложном деле, т.к. в СанПиН прямо сказано, что: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Примечание: в </w:t>
      </w:r>
      <w:hyperlink w:anchor="Par932" w:tooltip="Таблица 4. Примерное меню горячих завтраков" w:history="1">
        <w:r>
          <w:rPr>
            <w:color w:val="0000FF"/>
          </w:rP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 лет в государственных образовательных учреждениях".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О значении воды, являющейся важнейшей составной частью организма человека, составляю</w:t>
      </w:r>
      <w:r>
        <w:t>щей до 70% массы тела и обеспечивающей протекание важнейших процессов жизнедеятельности, было сказано выше.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СанПиНы регламентируют организацию питьевого режима: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10.1. В образовательном учреждении должно быть предусмотрено централизованное обеспечение обуча</w:t>
      </w:r>
      <w:r>
        <w:t>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10.2 Питьевой режим в образовательном учреждении может быть организован в следующих формах: стационарные питьевые фо</w:t>
      </w:r>
      <w:r>
        <w:t>нтанчики; вода, расфасованная в емкости.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10.3. 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10.7. При отсутствии централизованного водоснабжения в населенном пункте о</w:t>
      </w:r>
      <w:r>
        <w:t>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10.8. Бутилированная вода, поставляемая в образовательные учреждения, должна иметь докумен</w:t>
      </w:r>
      <w:r>
        <w:t>ты, подтверждающие ее происхождение, качество и безопасность.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Примечание: важность здорового и полноценного питания для нормального роста и развития стала очевидной. Каждый обучающийся, воспитанник должен быть обеспечен пищевыми веществами, необходимыми ем</w:t>
      </w:r>
      <w:r>
        <w:t>у для нормального роста, развития, обеспечения эффективного обучения и адекватного иммунного ответа с учетом его возрастных и физиологических потребностей, а также времени пребывания в образовательном учреждении.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Реализация модульных образовательных прогр</w:t>
      </w:r>
      <w:r>
        <w:t>амм формирования</w:t>
      </w:r>
    </w:p>
    <w:p w:rsidR="00000000" w:rsidRDefault="008A6F16">
      <w:pPr>
        <w:pStyle w:val="ConsPlusNormal"/>
        <w:jc w:val="center"/>
      </w:pPr>
      <w:r>
        <w:t>культуры здорового питания</w:t>
      </w: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ind w:firstLine="540"/>
        <w:jc w:val="both"/>
      </w:pPr>
      <w:r>
        <w:t xml:space="preserve">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N 373), п. 19.7 предусматривает необходимость </w:t>
      </w:r>
      <w:r>
        <w:t>разработки образовательным учреждением программы формирования культуры здорового и безопасного образа жизни.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Работа по формированию культуры здорового питания как составной части здорового образа жизни в образовательном учреждении должна носить системный х</w:t>
      </w:r>
      <w:r>
        <w:t>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Педагоги, психологи и социальные</w:t>
      </w:r>
      <w:r>
        <w:t xml:space="preserve"> работники, реализующие образовательные программы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нормативные правовые акты и СанПиН, регулирующие деятельно</w:t>
      </w:r>
      <w:r>
        <w:t>сть в сфере питания; основы возрастной физиологии и гигиены.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Требования к результатам работы по формированию культуры здорового питания в образовательном учреждении: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личностные - формирование установки на безопасный, здоровый образ жизни, на использование </w:t>
      </w:r>
      <w:r>
        <w:t>здорового питания, формирование знаний о негативных факторах риска здоровью;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метапредметные - овладение базовыми предметными и межпредметными понятиями;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предметные - осознание целостности окружающего мира, освоение норм здоровьесберегающего поведения, осно</w:t>
      </w:r>
      <w:r>
        <w:t xml:space="preserve">в культуры питания, приобретение и совершенствование </w:t>
      </w:r>
      <w:r>
        <w:lastRenderedPageBreak/>
        <w:t>навыков самообслуживания.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 учетом специфики работы по формированию культуры здорового питания в образовательном учреждении, предметом итоговой оценки должно быть достижение метапредметных и предметных р</w:t>
      </w:r>
      <w:r>
        <w:t>езультатов. Достижение личностных результатов обучающихся итоговой оценке не подлежит.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Примером модульной образовательной программы формирования культуры здорового питания может служить образовательная программа "Разговор о правильном питании", реализуемая</w:t>
      </w:r>
      <w:r>
        <w:t xml:space="preserve"> более чем в 30 регионах России. Программа - важный компонент формирования культуры здоровья. Пищевые привычки формируются с детства, у взрослого человека их очень сложно изменить, поэтому так важно сформировать у детей правильное пищевое поведение.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Понима</w:t>
      </w:r>
      <w:r>
        <w:t>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Программа "Разговор о правильном питании" содержит 3 части (модуля):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 часть "Разговор о правильном питании" предназначена для детей 6 - 8 лет, т.е. учеников 1 или 2 классов;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 часть "Две недели в лагере здоровья" предназначена для детей 9 - 11 лет - учени</w:t>
      </w:r>
      <w:r>
        <w:t>ков 3 или 4 классов.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 часть "Формула правильного питания" предназначена для подростков 12 - 14 лет - учеников 5 или 6 классов.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Содержание всех частей Учебно-методического комплекта отвечает следующим принципам: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возрастная адекватность - соответствие испол</w:t>
      </w:r>
      <w:r>
        <w:t>ьзуемых форм и методов обучения психологическим особенностям детей младшего, среднего и старшего возраста;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научная обоснованность - содержание УМК базируется на данных исследований в области питания детей и подростков;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практическая целесообразность - содер</w:t>
      </w:r>
      <w:r>
        <w:t>жание комплекта отражает наиболее актуальные проблемы, связанные с организацией питания детей младшего, среднего и старшего возраста;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необходимость и достаточность предоставляемой информации - детям предоставляется только тот объем информации, касающийся з</w:t>
      </w:r>
      <w:r>
        <w:t>дорового питания, которым они реально могут воспользоваться в жизни и который имеет для них практическую значимость;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модульность структуры - учебно-методический комплект может использоваться на базе традиционных образовательных учреждений различного типа в</w:t>
      </w:r>
      <w:r>
        <w:t xml:space="preserve"> факультативной работе, при включении в базовый учебный план, во внеклассной работе;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вовлеченность в реализацию тем программы родителей обучающихся;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культурологическая сообразность - в содержании УМК учитываются исторически сложившиеся традиции питания, яв</w:t>
      </w:r>
      <w:r>
        <w:t>ляющиеся отражением культуры народа;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социально-экономическая адекватность - предлагаемые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</w:t>
      </w:r>
      <w:r>
        <w:t>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Материал 1 части программы - рабочей тетради "Разговор о правильном питании" (для детей 6 - 8 лет) включает темы: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Если хочешь быть здоров.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Самые полезные продукты.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Как правильно есть.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Удивительные превращения пирожка.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Как сделать кашу вкус</w:t>
      </w:r>
      <w:r>
        <w:t>ной.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Плох обед, если хлеба нет.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Время есть булочки.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Пора ужинать.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 Где найти витамины весной.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 На вкус и цвет товарищей нет.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11. Как утолить жажду.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12. Что надо есть, если хочешь стать сильнее.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13. Овощи, ягоды и фрукты - витаминные продукты.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14. Всякому овощу свое время.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15. Праздник урожая.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Содержание всех тем представлено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</w:t>
      </w:r>
      <w:r>
        <w:t>ериал. Практика показала, что заполнение дневника способствует не только закреплению навыков гигиены, но и развитию самооценки, что не менее важно.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Большой интерес вызывает у детей чтение по ролям, разыгрывание сценок, соответствующих представленному сюжет</w:t>
      </w:r>
      <w:r>
        <w:t>у; отгадывание кроссвордов; раскрашивание, рисование, отгадывание загадок, использование наклеек при выполнении заданий, а также для оценивания своих поступков.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При реализации 1 части программы педагогу следует учитывать следующее: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содержание программы (на</w:t>
      </w:r>
      <w:r>
        <w:t>личие сквозной сюжетной линии) делает нецелесообразным искусственно растягивать сроки ее реализации.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не следует усложнять</w:t>
      </w:r>
      <w:r>
        <w:t xml:space="preserve"> содержание тем, представленных в рабочей тетради, за счет информационных материалов, приведенных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</w:t>
      </w:r>
      <w:r>
        <w:t>етных витаминов и микроэлементов в продуктах питания);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организации занятий у каждого ребенка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Представленный матер</w:t>
      </w:r>
      <w:r>
        <w:t>иал может использоваться: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как дополнительный на уроках по предметам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</w:t>
      </w:r>
      <w:r>
        <w:t xml:space="preserve"> рамках внеклассной работы при проведении классных часов;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внеклассную работу, а часть - рассматривается в ходе уроков.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Реализация программы может также осуществляться за счет регионального компонента учебного пл</w:t>
      </w:r>
      <w:r>
        <w:t>ана - курсов, направленных на формирование у детей и подростков здорового образа жизни. Занятия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</w:t>
      </w:r>
      <w:r>
        <w:t>бъединений, организаторами внеклассной работы, а также в рамках лагеря с дневным пребыванием детей. Выбор конкретного варианта остается за педагогом. Содержание программы, а также используемые формы и методы ее реализации носят игровой характер, что обеспе</w:t>
      </w:r>
      <w:r>
        <w:t>чивает наиболее активное включение детей в процесс обучения, стимулирует активное присвоение предъявляемых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к</w:t>
      </w:r>
      <w:r>
        <w:t>ачестве организации занятий педагогу могут быть рекомендованы следующие формы: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сюжетно-ролевые игры (темы 4, 5, 6, 9);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чтение по ролям (все темы);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рассказ по картинкам (темы 1, 4, 5, 6, 13);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выполнение самостоятельных заданий (все темы);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игры по правилам -</w:t>
      </w:r>
      <w:r>
        <w:t xml:space="preserve"> конкурсы, викторины (темы 1, 5, 6, 9, 10);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мини-проекты (темы 2, 7, 11, 12, 13);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совместная работа с родителями (3, 5, 6, 8).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Вторая часть УМК "Две недели в лагере здоровья" (для учащихся 3 - 4 классов) содержит темы: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Давайте познакомимся.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Из чего с</w:t>
      </w:r>
      <w:r>
        <w:t>остоит наша пища.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Что нужно есть в разное время года.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Как правильно питаться, если занимается спортом.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Где и как готовят пищу.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Как правильно накрыть стол.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Молоко и молочные продукты.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Блюда из зерна.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 Какую пищу можно найти в лесу.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 Что и как можно приготовить из рыбы.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11. Дары моря.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12. "Кулинарное путешествие" по России.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13. Что можно приготовить, если выбор продуктов ограничен.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14. Как правильно вести себя за столом.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Материал 3 части программы - рабочей тетради "Формула правиль</w:t>
      </w:r>
      <w:r>
        <w:t>ного питания" также может использоваться: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как дополнительный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рамках внеклассно</w:t>
      </w:r>
      <w:r>
        <w:t>й работы при проведении классных часов;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внеклассную работу, а часть рассматривается в ходе уроков.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Учебно-методический комплект "Формула правильного питания" состоит из рабочей тетради для школьников и методичес</w:t>
      </w:r>
      <w:r>
        <w:t>кого пособия для педагога. Он предназначен для реализации следующих задач: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Развитие 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 здоровье.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Рас</w:t>
      </w:r>
      <w:r>
        <w:t>ширение знаний подростков о правилах питания, направленных на сохранение и укрепление здоровья, формирование готовности соблюдать эти правила.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Развитие навыков рационального питания как составной части здорового образа жизни.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Развитие представлений о</w:t>
      </w:r>
      <w:r>
        <w:t xml:space="preserve"> правилах этикета, связанных с питанием, осознания того, что навыки этикета являются неотъемлемой частью общей культуры личности.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Развитие представлений о социокультурных аспектах питания, его связи с культурой и историей народа.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Пробуждение у подростко</w:t>
      </w:r>
      <w:r>
        <w:t>в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Расширение творческих способностей, к</w:t>
      </w:r>
      <w:r>
        <w:t>ругозора подростков, их интереса к познавательной деятельности.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Развитие коммуникативных навыков у подростков, умения эффективно взаимодействовать со сверстниками и взрослыми в процессе решения проблем.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Просвещение родителей в вопросах организации ра</w:t>
      </w:r>
      <w:r>
        <w:t>ционального питания подростков в период полового созревания.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рабочей тетради "Формула правильного питания" представлены темы: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Здоровье - это здорово.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Продукты разные нужны, блюда разные важны.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Режим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Энергия пищи.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Где и как мы едим.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Ты - покупатель.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Ты готовишь себе и друзьям.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Кухни разных народов.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9. Кулинарное путешествие.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10. Как питались на Руси и в России.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11. Необычное кулинарное путешествие.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Планирование реализации образовательных программ, выбор </w:t>
      </w:r>
      <w:r>
        <w:t>форм и методов могут быть различными. Однако эта работа не может быть бессистемной и фрагментарной. Акции, дни здоровья, праздники урожая и т.п. не могут заменить планомерную и системную работу, в которой задачи и методы должны меняться в соответствии с во</w:t>
      </w:r>
      <w:r>
        <w:t>зрастными особенностями обучающихся, уровнем их информированности и сформированности ценностных ориентиров.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Методика мониторинга организации питания</w:t>
      </w:r>
    </w:p>
    <w:p w:rsidR="00000000" w:rsidRDefault="008A6F16">
      <w:pPr>
        <w:pStyle w:val="ConsPlusNormal"/>
        <w:jc w:val="center"/>
      </w:pPr>
      <w:r>
        <w:t>обучающихся и эффективности работы образовательного</w:t>
      </w:r>
    </w:p>
    <w:p w:rsidR="00000000" w:rsidRDefault="008A6F16">
      <w:pPr>
        <w:pStyle w:val="ConsPlusNormal"/>
        <w:jc w:val="center"/>
      </w:pPr>
      <w:r>
        <w:t>учреждения по формированию основ культуры здоровья,</w:t>
      </w:r>
    </w:p>
    <w:p w:rsidR="00000000" w:rsidRDefault="008A6F16">
      <w:pPr>
        <w:pStyle w:val="ConsPlusNormal"/>
        <w:jc w:val="center"/>
      </w:pPr>
      <w:r>
        <w:t>вк</w:t>
      </w:r>
      <w:r>
        <w:t>лючая культуру питания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Несмотря на то, что основная цель деятельности, связанной с формированием полезных привычек </w:t>
      </w:r>
      <w:r>
        <w:t>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 желудочно-кишечно</w:t>
      </w:r>
      <w:r>
        <w:t>го тракта и т.д. (к сожалению, именно эти параметры довольно часто используют как практические работники, так и научные эксперты для демонстрации результатов деятельности). Здоровье - сложное, многоаспектное явление, зависящее от множества причин и факторо</w:t>
      </w:r>
      <w:r>
        <w:t>в, имеющих различную природу - биологических, экономических, культурных, политических и т.д.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Целенаправленная, научно и методически обоснованная работа по формированию основ культуры питания, безусловно, оказывает влияние на ситуацию, связанную с состояние</w:t>
      </w:r>
      <w:r>
        <w:t>м здоровья школьников, однако не может определять ее целиком.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Исходя из этого,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условий, в кот</w:t>
      </w:r>
      <w:r>
        <w:t>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</w:t>
      </w:r>
      <w:r>
        <w:t>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 (так, к примеру, несмотря на самые эффективные педагогические технологии</w:t>
      </w:r>
      <w:r>
        <w:t>, вряд ли будет сформирован гигиенический навык, связанный с мытьем рук перед едой, если в школьной столовой отсутствуют для этого условия).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</w:t>
      </w:r>
      <w:r>
        <w:t>ым этапом деятельности, связанной с формированием основ культуры питания. Оценка эффективности выполняет целый ряд важных задач: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а) диагностики - определение сферы и характера изменений, вызванных воспитательными воздействиями;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б) коррекции - изменения в с</w:t>
      </w:r>
      <w:r>
        <w:t>одержании и структуре реализуемой воспитательной модели (программы), связанной с формированием основ культуры питания с целью ее оптимизации;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в) прогноза - планирования новых этапов реализации с учетом достигнутого.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Как уже было сказано выше, общая оценка </w:t>
      </w:r>
      <w:r>
        <w:t>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оценке характера организации деятельности по формированию основ куль</w:t>
      </w:r>
      <w:r>
        <w:t>туры питания выявляется степень его соответствия основным принципам - системность педагогического воздействия, комплексность педагогического воздействия, возрастная и социокультурная адекватность (содержание, формы и методы педагогического воздействия учит</w:t>
      </w:r>
      <w:r>
        <w:t>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участие семьи.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оценке результатов педагогического воздействия определяются измене</w:t>
      </w:r>
      <w:r>
        <w:t>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</w:t>
      </w:r>
      <w:r>
        <w:t>циона питания в семье, изменение отношения семьи к вопросам питания).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или иных конкретных резул</w:t>
      </w:r>
      <w:r>
        <w:t>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объективность (оцениваются характеристики и факторы, непосредственно формируемые или изменяемые </w:t>
      </w:r>
      <w:r>
        <w:t>в ходе воспитательной работы, - знания, оценки, навыки).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Организация оценки должна базироваться на простых в использовании методиках, не требующих особой профессиональной подготовки, отсутствующей у основных участников воспитательной работы по формированию</w:t>
      </w:r>
      <w:r>
        <w:t xml:space="preserve"> основ культуры питания. К ним могут быть отнесены опросы, экспертные оценки, анкетирование.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</w:t>
      </w:r>
      <w:r>
        <w:t>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В настоящее время внешняя экспертная оценка должна стать одним из обязательных компонентов общ</w:t>
      </w:r>
      <w:r>
        <w:t>ей оценки здоровьесберегающей деятельности образовательного учреждения.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качестве примера оценки эффективности деятельности по формированию основ культуры питания может быть приведено анкетирование, которое было использовано в работе школьной образователь</w:t>
      </w:r>
      <w:r>
        <w:t>ной программы "Разговор о правильном питании". В анкетировании принимали пары (ребенок-родитель). Было проведено две исследовательских сессии - дети и родители были опрошены до начала участия в программе, а затем - после изучения первой части программы (сп</w:t>
      </w:r>
      <w:r>
        <w:t>устя 9 месяцев). Возраст школьников - 7 - 8 лет.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детей и родителей были подготовлены анкеты. Анкета для детей включала следующие блоки вопросов: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представления ребенка о роли здоровья и роли правильного питания;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предпочтения ребенка в еде (самые любимые</w:t>
      </w:r>
      <w:r>
        <w:t xml:space="preserve"> блюда);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представления о пользе различных продуктов и блюд, напитков, возможной частоте их употребления;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представление о том, каким должен быть правильный режим питания;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представления об основных гигиенических правилах.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Анкета для родителей включала следую</w:t>
      </w:r>
      <w:r>
        <w:t>щее: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оценка родителями влияния различных факторов для организации питания ребенка в семье (временной, экономический фактор, наличие знаний и т.д.);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основные проблемы, с которыми сталкиваются родители при организации питания ребенка;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оценка родителями уровн</w:t>
      </w:r>
      <w:r>
        <w:t>я сформированности у ребенка навыков правильного питания (соблюдение режима питания, правил гигиены, этикета);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оценка рациона питания ребенка - частота использования в пищу различных продуктов и блюд;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оценка родителями нужности и полезности обучения ребенк</w:t>
      </w:r>
      <w:r>
        <w:t>а правильному питанию в школе.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right"/>
        <w:outlineLvl w:val="2"/>
      </w:pPr>
      <w:r>
        <w:t>Анкета для опроса родителей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</w:pPr>
      <w:r>
        <w:t>Уважаемые родители!</w:t>
      </w:r>
    </w:p>
    <w:p w:rsidR="00000000" w:rsidRDefault="008A6F16">
      <w:pPr>
        <w:pStyle w:val="ConsPlusNormal"/>
        <w:jc w:val="center"/>
      </w:pPr>
    </w:p>
    <w:p w:rsidR="00000000" w:rsidRDefault="008A6F16">
      <w:pPr>
        <w:pStyle w:val="ConsPlusNormal"/>
        <w:ind w:firstLine="540"/>
        <w:jc w:val="both"/>
      </w:pPr>
      <w: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</w:t>
      </w:r>
      <w:r>
        <w:t>енствовать ее содержание и формы реализации.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Как вы оцениваете значение питания для здоровья вашего ребенка: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Очень высокое (здоровье ребенка очень сильно зависит от его питания)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Высокое (здоровье ребенка зависит от его питания)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Среднее (здоровье ребенка скорее зависит от питания)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Ниже среднего (здоровье ребенка скорее не зависит от питания ребенка)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Низкое (здоровье ребенка не зависит от его питания)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Насколько, по вашему мнению, важны следующие факторы для организации пра</w:t>
      </w:r>
      <w:r>
        <w:t>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Наличие времен</w:t>
      </w:r>
      <w:r>
        <w:t>и для организации правильного питания в семье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Наличие достаточных средств для организации правильного питания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Наличие знаний у родителей об основах правильного питания в семье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Сформированность традиций правильного питания в семье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- Кулинарные умения </w:t>
      </w:r>
      <w:r>
        <w:t>и желание готовить у родителей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Наличие знаний о правильном питании у самого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Сформированность привычек в области питания у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Понимание взрослыми важности и значимости правильного питания для здоровья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3. Какие проблемы, связанные </w:t>
      </w:r>
      <w:r>
        <w:t>с питанием ребенка, у Вас возникают?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Нехватка времени для приготовления пищи дома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Недостаток знаний о том, каким должно быть питание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Нет условий для того, чтобы контролировать питание ребенка в течение дня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Недостаточно средств для того, что</w:t>
      </w:r>
      <w:r>
        <w:t>бы обеспечить рациональное питание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Невозможность организовать регулярное питание ребенка в течение дня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Отсутствие единого понимания у всех членов семьи, каким должно быть правильное питание у ребенка (кто-то из взрослых разрешает есть сладости,</w:t>
      </w:r>
      <w:r>
        <w:t xml:space="preserve"> кто-то запрещает и т.д.)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Ребенок не соблюдает режим питания - ест тогда, когда захочет, ест менее 3 раз в день, заменяет основные приемы пищи перекусами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Ребенок не умеет вести себя за столом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Ребенок "увлекается" сладкими, острыми, жирными продуктами</w:t>
      </w:r>
      <w:r>
        <w:t xml:space="preserve"> с высоким содержанием калорий: сладости, чипсы, сэндвичи или бутерброды, газированные напитки, сухарики и др.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Ребенок отказывается от полезных продуктов и блюд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Какие привычки и правила поведения за столом сформированы у Вашего ребенка и как часто они</w:t>
      </w:r>
      <w:r>
        <w:t xml:space="preserve"> проявляются?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Ест в одно и то же время - не нужно заставлять вовремя позавтракать, пообедать и т.д.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Моет руки перед едой без напоминаний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Ест небольшими кусочками, не торопясь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Использует салфетку во время еды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Моет ягоды, фрукты, овощи перед тем, как их съесть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Читает книгу во время еды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Смотрит телевизор во время еды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Ест быстро, глотает большие куски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Как часто Ваш ребенок употребляет следующие продукты, блюда и напитки:</w:t>
      </w:r>
    </w:p>
    <w:p w:rsidR="00000000" w:rsidRDefault="008A6F16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1404"/>
        <w:gridCol w:w="1287"/>
        <w:gridCol w:w="1053"/>
        <w:gridCol w:w="936"/>
      </w:tblGrid>
      <w:tr w:rsidR="00000000">
        <w:trPr>
          <w:trHeight w:val="248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Каждый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или почти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каждый</w:t>
            </w:r>
            <w:r>
              <w:t xml:space="preserve">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день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>Несколько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раз в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неделю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Реже 1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раза в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неделю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>Не ест</w:t>
            </w:r>
          </w:p>
          <w:p w:rsidR="00000000" w:rsidRDefault="008A6F16">
            <w:pPr>
              <w:pStyle w:val="ConsPlusNonformat"/>
              <w:jc w:val="both"/>
            </w:pPr>
            <w:r>
              <w:t>совсем</w:t>
            </w: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ПРОДУКТЫ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 Каши (любые каши, в том числе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овсяная, гречневая, рисовая и др.)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 Супы (любые)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3 Кисломолочные продукты (ряженка,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кефир, йогурт и т.д.)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4 Творог/творожки, блюда из творога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5 Свежие фрукты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6 Свежие овощи и салаты из свежих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овощей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7 Хлеб, булка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8 Мясные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9 Рыбные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10 Яйца и блюда из яиц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lastRenderedPageBreak/>
              <w:t xml:space="preserve">11 Колбаса/сосиски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12 Чипсы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13 Сухарики в пакетиках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14 Чизбургеры/бутерброды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15 Леденцы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16 Шоколад, конфеты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17 Пирожные/торты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НАПИТКИ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18 Молоко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19 Какао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20 Сок/морс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21 Компот/кисель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22 Сладкая газированная вода (пепси-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кола и т.п.)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23 Минеральная вода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</w:tbl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6. Какие основные приемы пищи присутствуют в режиме дня Вашего ребенка, в том числе считая приемы пищи в школе?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Завтрак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Второй завтрак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Обед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Полдник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Ужин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Можно ли сказать, что Ваш ребенок обычно питается в одно и то же время в будние дни?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Да, ребенок питается в одно и то же время всегда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Да, почти всегда питается в одно и то же время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Нет, ребенок питается в разное время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Как Вы оцениваете необходи</w:t>
      </w:r>
      <w:r>
        <w:t>мость обучения Вашего ребенка правильному питанию в школе?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нужно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Это скорее нужно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скорее не нужно, чем нужно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не нужно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9. Как Вы оцениваете возможные результаты обучения ребенка правильному питанию в школе?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поможет мне в организации правильного питания моего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скорее поможет мне организовать правильное питание для моего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вряд ли поможет мне организовать правильное питание моего ребенка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Это не поможет мне в организации правильн</w:t>
      </w:r>
      <w:r>
        <w:t>ого питания моего ребенка</w:t>
      </w:r>
    </w:p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jc w:val="right"/>
        <w:outlineLvl w:val="2"/>
      </w:pPr>
      <w:r>
        <w:t>Анкета для детей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1. Как ты считаешь, что нужно делать для того, чтобы вырасти сильным, здоровым и крепким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Какие продукты или блюда ты любишь больше всего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Назови 5 - 7 своих любимых продуктов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Как ты считаешь, сколько раз</w:t>
      </w:r>
      <w:r>
        <w:t xml:space="preserve"> в день нужно есть?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Какие основные приемы пищи ты знаешь?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000000" w:rsidRDefault="008A6F16">
      <w:pPr>
        <w:pStyle w:val="ConsPlusNonformat"/>
        <w:spacing w:before="200"/>
        <w:jc w:val="both"/>
      </w:pPr>
      <w:r>
        <w:t xml:space="preserve">    Фрукты .......................</w:t>
      </w:r>
      <w:r>
        <w:t>...............</w:t>
      </w:r>
    </w:p>
    <w:p w:rsidR="00000000" w:rsidRDefault="008A6F16">
      <w:pPr>
        <w:pStyle w:val="ConsPlusNonformat"/>
        <w:jc w:val="both"/>
      </w:pPr>
      <w:r>
        <w:t xml:space="preserve">    Орехи .......................................</w:t>
      </w:r>
    </w:p>
    <w:p w:rsidR="00000000" w:rsidRDefault="008A6F16">
      <w:pPr>
        <w:pStyle w:val="ConsPlusNonformat"/>
        <w:jc w:val="both"/>
      </w:pPr>
      <w:r>
        <w:t xml:space="preserve">    Бутерброды ..................................</w:t>
      </w:r>
    </w:p>
    <w:p w:rsidR="00000000" w:rsidRDefault="008A6F16">
      <w:pPr>
        <w:pStyle w:val="ConsPlusNonformat"/>
        <w:jc w:val="both"/>
      </w:pPr>
      <w:r>
        <w:t xml:space="preserve">    Чипсы .......................................</w:t>
      </w:r>
    </w:p>
    <w:p w:rsidR="00000000" w:rsidRDefault="008A6F16">
      <w:pPr>
        <w:pStyle w:val="ConsPlusNonformat"/>
        <w:jc w:val="both"/>
      </w:pPr>
      <w:r>
        <w:t xml:space="preserve">    Шоколад/конфеты .............................</w:t>
      </w:r>
    </w:p>
    <w:p w:rsidR="00000000" w:rsidRDefault="008A6F16">
      <w:pPr>
        <w:pStyle w:val="ConsPlusNonformat"/>
        <w:jc w:val="both"/>
      </w:pPr>
      <w:r>
        <w:t xml:space="preserve">    Булочки/пирожки ....................</w:t>
      </w:r>
      <w:r>
        <w:t>.........</w:t>
      </w:r>
    </w:p>
    <w:p w:rsidR="00000000" w:rsidRDefault="008A6F16">
      <w:pPr>
        <w:pStyle w:val="ConsPlusNonformat"/>
        <w:jc w:val="both"/>
      </w:pPr>
      <w:r>
        <w:t xml:space="preserve">    Печенье/сушки/пряники/вафли .................</w:t>
      </w:r>
    </w:p>
    <w:p w:rsidR="00000000" w:rsidRDefault="008A6F16">
      <w:pPr>
        <w:pStyle w:val="ConsPlusNonformat"/>
        <w:jc w:val="both"/>
      </w:pPr>
      <w:r>
        <w:t xml:space="preserve">    Другие сладости .............................</w:t>
      </w:r>
    </w:p>
    <w:p w:rsidR="00000000" w:rsidRDefault="008A6F16">
      <w:pPr>
        <w:pStyle w:val="ConsPlusNonformat"/>
        <w:jc w:val="both"/>
      </w:pPr>
      <w:r>
        <w:t xml:space="preserve">    Другое</w:t>
      </w:r>
    </w:p>
    <w:p w:rsidR="00000000" w:rsidRDefault="008A6F16">
      <w:pPr>
        <w:pStyle w:val="ConsPlusNormal"/>
        <w:ind w:firstLine="540"/>
        <w:jc w:val="both"/>
      </w:pPr>
      <w:r>
        <w:t>7. Что бы ты посоветовал сделать своему однокласснику после обеда?</w:t>
      </w:r>
    </w:p>
    <w:p w:rsidR="00000000" w:rsidRDefault="008A6F16">
      <w:pPr>
        <w:pStyle w:val="ConsPlusNonformat"/>
        <w:spacing w:before="200"/>
        <w:jc w:val="both"/>
      </w:pPr>
      <w:r>
        <w:t xml:space="preserve">    Побегать, попрыгать .........................</w:t>
      </w:r>
    </w:p>
    <w:p w:rsidR="00000000" w:rsidRDefault="008A6F16">
      <w:pPr>
        <w:pStyle w:val="ConsPlusNonformat"/>
        <w:jc w:val="both"/>
      </w:pPr>
      <w:r>
        <w:t xml:space="preserve">    Поиграть в подвижные игры ...................</w:t>
      </w:r>
    </w:p>
    <w:p w:rsidR="00000000" w:rsidRDefault="008A6F16">
      <w:pPr>
        <w:pStyle w:val="ConsPlusNonformat"/>
        <w:jc w:val="both"/>
      </w:pPr>
      <w:r>
        <w:t xml:space="preserve">    Поиграть в спокойные игры ...................</w:t>
      </w:r>
    </w:p>
    <w:p w:rsidR="00000000" w:rsidRDefault="008A6F16">
      <w:pPr>
        <w:pStyle w:val="ConsPlusNonformat"/>
        <w:jc w:val="both"/>
      </w:pPr>
      <w:r>
        <w:t xml:space="preserve">    Почитать ....................................</w:t>
      </w:r>
    </w:p>
    <w:p w:rsidR="00000000" w:rsidRDefault="008A6F16">
      <w:pPr>
        <w:pStyle w:val="ConsPlusNonformat"/>
        <w:jc w:val="both"/>
      </w:pPr>
      <w:r>
        <w:t xml:space="preserve">    Порисовать ..................................</w:t>
      </w:r>
    </w:p>
    <w:p w:rsidR="00000000" w:rsidRDefault="008A6F16">
      <w:pPr>
        <w:pStyle w:val="ConsPlusNonformat"/>
        <w:jc w:val="both"/>
      </w:pPr>
      <w:r>
        <w:t xml:space="preserve">    Позаниматься спортом ........................</w:t>
      </w:r>
    </w:p>
    <w:p w:rsidR="00000000" w:rsidRDefault="008A6F16">
      <w:pPr>
        <w:pStyle w:val="ConsPlusNonformat"/>
        <w:jc w:val="both"/>
      </w:pPr>
      <w:r>
        <w:t xml:space="preserve">    По</w:t>
      </w:r>
      <w:r>
        <w:t>танцевать</w:t>
      </w:r>
    </w:p>
    <w:p w:rsidR="00000000" w:rsidRDefault="008A6F16">
      <w:pPr>
        <w:pStyle w:val="ConsPlusNormal"/>
        <w:ind w:firstLine="540"/>
        <w:jc w:val="both"/>
      </w:pPr>
      <w: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000000" w:rsidRDefault="008A6F16">
      <w:pPr>
        <w:pStyle w:val="ConsPlusNonformat"/>
        <w:spacing w:before="200"/>
        <w:jc w:val="both"/>
      </w:pPr>
      <w:r>
        <w:lastRenderedPageBreak/>
        <w:t xml:space="preserve">    Обычная негазированная вода .................</w:t>
      </w:r>
    </w:p>
    <w:p w:rsidR="00000000" w:rsidRDefault="008A6F16">
      <w:pPr>
        <w:pStyle w:val="ConsPlusNonformat"/>
        <w:jc w:val="both"/>
      </w:pPr>
      <w:r>
        <w:t xml:space="preserve">    Молоко ......................................</w:t>
      </w:r>
    </w:p>
    <w:p w:rsidR="00000000" w:rsidRDefault="008A6F16">
      <w:pPr>
        <w:pStyle w:val="ConsPlusNonformat"/>
        <w:jc w:val="both"/>
      </w:pPr>
      <w:r>
        <w:t xml:space="preserve">    Кефир ....</w:t>
      </w:r>
      <w:r>
        <w:t>...................................</w:t>
      </w:r>
    </w:p>
    <w:p w:rsidR="00000000" w:rsidRDefault="008A6F16">
      <w:pPr>
        <w:pStyle w:val="ConsPlusNonformat"/>
        <w:jc w:val="both"/>
      </w:pPr>
      <w:r>
        <w:t xml:space="preserve">    Какао .......................................</w:t>
      </w:r>
    </w:p>
    <w:p w:rsidR="00000000" w:rsidRDefault="008A6F16">
      <w:pPr>
        <w:pStyle w:val="ConsPlusNonformat"/>
        <w:jc w:val="both"/>
      </w:pPr>
      <w:r>
        <w:t xml:space="preserve">    Сок .........................................</w:t>
      </w:r>
    </w:p>
    <w:p w:rsidR="00000000" w:rsidRDefault="008A6F16">
      <w:pPr>
        <w:pStyle w:val="ConsPlusNonformat"/>
        <w:jc w:val="both"/>
      </w:pPr>
      <w:r>
        <w:t xml:space="preserve">    Кисель ......................................</w:t>
      </w:r>
    </w:p>
    <w:p w:rsidR="00000000" w:rsidRDefault="008A6F16">
      <w:pPr>
        <w:pStyle w:val="ConsPlusNonformat"/>
        <w:jc w:val="both"/>
      </w:pPr>
      <w:r>
        <w:t xml:space="preserve">    Сладкая газированная вода ...................</w:t>
      </w:r>
    </w:p>
    <w:p w:rsidR="00000000" w:rsidRDefault="008A6F16">
      <w:pPr>
        <w:pStyle w:val="ConsPlusNonformat"/>
        <w:jc w:val="both"/>
      </w:pPr>
      <w:r>
        <w:t xml:space="preserve">    Морс ...........</w:t>
      </w:r>
      <w:r>
        <w:t>.............................</w:t>
      </w:r>
    </w:p>
    <w:p w:rsidR="00000000" w:rsidRDefault="008A6F16">
      <w:pPr>
        <w:pStyle w:val="ConsPlusNonformat"/>
        <w:jc w:val="both"/>
      </w:pPr>
      <w:r>
        <w:t xml:space="preserve">    Минеральная вода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1"/>
      </w:pPr>
      <w:r>
        <w:t>Просветительская работа по формированию</w:t>
      </w:r>
    </w:p>
    <w:p w:rsidR="00000000" w:rsidRDefault="008A6F16">
      <w:pPr>
        <w:pStyle w:val="ConsPlusNormal"/>
        <w:jc w:val="center"/>
      </w:pPr>
      <w:r>
        <w:t>культуры здорового питания. Тематика и конспекты лекций</w:t>
      </w:r>
    </w:p>
    <w:p w:rsidR="00000000" w:rsidRDefault="008A6F16">
      <w:pPr>
        <w:pStyle w:val="ConsPlusNormal"/>
        <w:jc w:val="center"/>
      </w:pPr>
      <w:r>
        <w:t>для родителей и специалистов образовательных учреждений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Образовательная программа формирования культуры пит</w:t>
      </w:r>
      <w:r>
        <w:t xml:space="preserve">ания для учащихся предполагает активное вовлечение в работу родителей. Как показывают исследования специалистов, только 20 процентов родителей знакомы с основными принципами организации здорового питания детей. Несмотря на то, что практически все родители </w:t>
      </w:r>
      <w:r>
        <w:t>сталкиваются с проблемами в организации питания детей (нежелание ребенка завтракать утром дома перед школой, есть горячий завтрак - кашу, привычка есть в сухомятку, нежелание есть первые блюда), далеко не все родители считают необходимым рассказывать детям</w:t>
      </w:r>
      <w:r>
        <w:t xml:space="preserve"> о важности рационального питания. Именно поэтому непосредственной работе по программе должна предшествовать работа с родителями. Знакомство с программой можно организовать на родительском собрании, в рамках родительского всеобуча или встречи. Важно не тол</w:t>
      </w:r>
      <w:r>
        <w:t>ько рассказать о цели и задачах программы, ее тематике, но и показать родителям рабочие тетради, выполняя задания в которых ребята познакомятся со всеми темами. Основная задача педагога - сделать родителей своими союзниками.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того чтобы взрослые члены с</w:t>
      </w:r>
      <w:r>
        <w:t>емьи могли высказать свое мнение о проводимой работе, им может быть предложена анкета со следующими вопросами: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Сталкивались ли вы с проблемами в организации питания ребенка?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Какие темы, на ваш взгляд, вызвали наибольший интерес у вашего ребенка?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Какие разделы, по вашему мнению, были особенно полезны и важны для изучения?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Помогла ли вам программа решить проблемы с организацией питания детей?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Изменилось ли отношение вашего ребенка к режиму, гигиене и продуктам питания в ходе знакомства с пр</w:t>
      </w:r>
      <w:r>
        <w:t>ограммой?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r>
        <w:t>Лекции для родителей младших школьников (Основные</w:t>
      </w:r>
    </w:p>
    <w:p w:rsidR="00000000" w:rsidRDefault="008A6F16">
      <w:pPr>
        <w:pStyle w:val="ConsPlusNormal"/>
        <w:jc w:val="center"/>
      </w:pPr>
      <w:r>
        <w:t>вопросы для обсуждения)</w:t>
      </w:r>
    </w:p>
    <w:p w:rsidR="00000000" w:rsidRDefault="008A6F16">
      <w:pPr>
        <w:pStyle w:val="ConsPlusNormal"/>
        <w:jc w:val="center"/>
      </w:pPr>
    </w:p>
    <w:p w:rsidR="00000000" w:rsidRDefault="008A6F16">
      <w:pPr>
        <w:pStyle w:val="ConsPlusNormal"/>
        <w:jc w:val="center"/>
        <w:outlineLvl w:val="3"/>
      </w:pPr>
      <w:r>
        <w:t>Лекция 1. Основные принципы организации рационального</w:t>
      </w:r>
    </w:p>
    <w:p w:rsidR="00000000" w:rsidRDefault="008A6F16">
      <w:pPr>
        <w:pStyle w:val="ConsPlusNormal"/>
        <w:jc w:val="center"/>
      </w:pPr>
      <w:r>
        <w:t>питания в младшем школьном возрасте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Правильное питание - одна из важнейших составляющих здорового образа жизни, усл</w:t>
      </w:r>
      <w:r>
        <w:t xml:space="preserve">овие для нормального роста и развития ребенка. Особое значение правильное питание приобретает в </w:t>
      </w:r>
      <w:r>
        <w:lastRenderedPageBreak/>
        <w:t>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</w:t>
      </w:r>
      <w:r>
        <w:t>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</w:t>
      </w:r>
      <w:r>
        <w:t>твами), регулярным, адекватным (соответствовать энерготратам ребенка в течение дня), безопасным, вызывать приятные ощущения и положительные эмоции.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Младший школьный возраст - особенности социального, психического, физического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Роль правильного</w:t>
      </w:r>
      <w:r>
        <w:t xml:space="preserve"> питания для роста и развития в младшем школьном возрасте.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Основные составляющие рационального питания - регулярность, разнообразие, адекватность, безопасность, удовольствие. Особенности питания младших школьников.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Начало младшего школьного возраста опре</w:t>
      </w:r>
      <w:r>
        <w:t>деляется моментом поступления ребенка в школу. В настоящее время границы этого возраста устанавливаются с 6 - 7 до 9 - 10 лет. В этом возрасте продолжается дальнейшее формирование организма (опорно-двигательного аппарата, сердечно-сосудистой, легочной и им</w:t>
      </w:r>
      <w:r>
        <w:t>мунной систем и т.д.).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</w:t>
      </w:r>
      <w:r>
        <w:t>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</w:t>
      </w:r>
      <w:r>
        <w:t>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и, как считают сп</w:t>
      </w:r>
      <w:r>
        <w:t>ециалисты, последствия этого после 13 лет уже не могут быть скорректированы за счет совершенствования рациона.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Хотя в питании ребенка младшего школьного возраста используются те же продукты, что и в питании взрослого человека, количественный их набор, каче</w:t>
      </w:r>
      <w:r>
        <w:t>ственное соотношение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</w:t>
      </w:r>
      <w:r>
        <w:t xml:space="preserve">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</w:t>
      </w:r>
      <w:r>
        <w:t>как белковое голодание приводит к нарушениям физического и умственного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</w:t>
      </w:r>
      <w:r>
        <w:t>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Для детей х</w:t>
      </w:r>
      <w:r>
        <w:t>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почему в дошколь</w:t>
      </w:r>
      <w:r>
        <w:t>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Так как у ребенка пища покидает желудок примерно через каждые 4 - 5 часов, то и перерывы между приемами пищи не долж</w:t>
      </w:r>
      <w:r>
        <w:t>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стремиться к т</w:t>
      </w:r>
      <w:r>
        <w:t>ому, чтобы у ребенка выработалась привычка есть в строго определенные часы.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основе правил</w:t>
      </w:r>
      <w:r>
        <w:t>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 пища.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Регулярность. Требование питаться регулярно, соблюдать режим питани</w:t>
      </w:r>
      <w:r>
        <w:t>я обусловлено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эффективного функционирования столь сложной биологической системы, кот</w:t>
      </w:r>
      <w:r>
        <w:t>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дополнительн</w:t>
      </w:r>
      <w:r>
        <w:t>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</w:t>
      </w:r>
      <w:r>
        <w:t>евожности, утомляемости, у них чаще возникают конфликты со сверстниками, им сложнее учиться.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Разнообразие. Наш организм нуждается в разнообразном пластическом и энергетическом материале. Нехватка питательных веществ способна привести к серьезным сбоям в ра</w:t>
      </w:r>
      <w:r>
        <w:t xml:space="preserve">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очень важно </w:t>
      </w:r>
      <w:r>
        <w:t>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Адекватность. В среднем, в день школьник в возрасте 7 - 8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</w:t>
      </w:r>
      <w:r>
        <w:t>жных сверстников. Важно, чтобы количество калорий, получаемых ребенком с пищей, соответствовало его энерготратам. По оценке специалистов, регулярное превышение калорийности рациона на 10 - 15% (несколько "лишних" булочек или конфет) в 3 раза повышает вероя</w:t>
      </w:r>
      <w:r>
        <w:t>тность появления у школьника лишнего веса. Полный ребенок оказывается в группе риска развития различных серьезных заболеваний, в том числе и сердечно-сосудистых.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Безопасность. Основное условие, которое необходимо выполнять, чтобы питание ребенка </w:t>
      </w:r>
      <w:r>
        <w:lastRenderedPageBreak/>
        <w:t>было безоп</w:t>
      </w:r>
      <w:r>
        <w:t>асным, - контроль за сроком годности и условиями хранения продуктов. Обращайте внимание на информацию, приведенную на упаковке, - продукт, срок которого истек или истекает, а также неправильно сохраняющийся, может не только потерять свои полезные свойства,</w:t>
      </w:r>
      <w:r>
        <w:t xml:space="preserve"> но и причинить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Уд</w:t>
      </w:r>
      <w:r>
        <w:t>овольствие.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</w:t>
      </w:r>
      <w:r>
        <w:t>ысл, являясь показателем безопасности продукта (неприятный вкус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</w:t>
      </w:r>
      <w:r>
        <w:t xml:space="preserve"> Для этого необходимо приучить его есть за красиво сервированным столом и соблюдать правила этикета.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2. Рацион питания младшего школьника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Пища является источником энергии и пластического материала, необходимых для нормального роста и развития орга</w:t>
      </w:r>
      <w:r>
        <w:t>низма. Основными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</w:t>
      </w:r>
      <w:r>
        <w:t>циональное питание предполагает включение в ежедневное меню определенного перечня продуктов и блюд, служащих источником пищевых веществ -молока и молочных продуктов, мяса, рыбы, овощей и фруктов, круп и продуктов из зерна.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- Основные питательные вещества, </w:t>
      </w:r>
      <w:r>
        <w:t>их роль для роста и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Роль основных приемов пищи, принципы составления меню завтрака, обеда, полдника, ужина.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Основными компонентами, входящими в состав пищи, являются</w:t>
      </w:r>
      <w:r>
        <w:t xml:space="preserve"> белки, жиры, углеводы, витамины, минеральные соли.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</w:t>
      </w:r>
      <w:r>
        <w:t>а именно перенос информации, иммунитет.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</w:t>
      </w:r>
      <w:r>
        <w:t>т и развивается. В рационе питания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</w:t>
      </w:r>
      <w:r>
        <w:t>х белков должно приходиться не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</w:t>
      </w:r>
      <w:r>
        <w:t xml:space="preserve">одня довольно </w:t>
      </w:r>
      <w:r>
        <w:lastRenderedPageBreak/>
        <w:t>популярными стали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</w:t>
      </w:r>
      <w:r>
        <w:t>жет вызвать серьезные нарушения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ненасыщенные жирные кислоты. Основные источники </w:t>
      </w:r>
      <w:r>
        <w:t>полиненасыщенных жирных кислот, которые 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</w:t>
      </w:r>
      <w:r>
        <w:t>ов. Животные жиры обеспечивают организм 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</w:t>
      </w:r>
      <w:r>
        <w:t>оотношение составляет 1 к 2.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Углеводы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</w:t>
      </w:r>
      <w:r>
        <w:t>а. Среди наиболее важных для питания - глюкоза,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</w:t>
      </w:r>
      <w:r>
        <w:t>лавным образом, за счет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</w:t>
      </w:r>
      <w:r>
        <w:t>ки легкоусвояемых углеводов (сахар, конфеты, кондитерские изделия) должны составлять не более 10 - 20% от общего количества суточной нормы углеводов.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Витамины и минеральные вещества участвуют в регулировании практически всех физиологических и метаболически</w:t>
      </w:r>
      <w:r>
        <w:t>х процессов в организме и обязательно должны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того чтобы организм ребенка получал все необходимые питательные вещества, его рацион должен содержать следующие виды продуктов.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</w:t>
      </w:r>
      <w:r>
        <w:t>чника, нормализуют обмен веществ, а также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</w:t>
      </w:r>
      <w:r>
        <w:t>м виде). При этом следует использовать разные овощи и фрукты, так как они являются источниками разных витаминов и минеральных веществ.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</w:t>
      </w:r>
      <w:r>
        <w:t>лезных веществ в продуктах, которые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</w:t>
      </w:r>
      <w:r>
        <w:t xml:space="preserve">уби в природной пропорции. По сравнению с </w:t>
      </w:r>
      <w:r>
        <w:lastRenderedPageBreak/>
        <w:t>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</w:t>
      </w:r>
      <w:r>
        <w:t>ва насыщения,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</w:t>
      </w:r>
      <w:r>
        <w:t>естерина, а также являются питательной средой для полезных бактерий кишечника.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Мясо, птица и рыба. Блюда из мяса, птицы и рыбы являются важнейшими источниками белка, витаминов группы B, железа, цинка. В рыбных блюдах к тому же содержится витамин Д, жирные </w:t>
      </w:r>
      <w:r>
        <w:t>кислоты, 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</w:t>
      </w:r>
      <w:r>
        <w:t xml:space="preserve"> треска, 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из мяса и пт</w:t>
      </w:r>
      <w:r>
        <w:t>ицы для младшего школьника составляет 150 - 180 грамм, из рыбы - 50 грамм.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</w:t>
      </w:r>
      <w:r>
        <w:t>формирования костной ткани. В 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молока - около 2 стаканов. Организм некоторых детей (в разных р</w:t>
      </w:r>
      <w:r>
        <w:t xml:space="preserve">егионах страны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</w:t>
      </w:r>
      <w:r>
        <w:t>сочетаются с другими продуктами, повышая их усвояемость.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грамм растительных масел. Растительное масло используется д</w:t>
      </w:r>
      <w:r>
        <w:t>ля заправки салатов и обжарки, сливочное - для приготовления бутербродов и заправки блюд (например, каши).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Вода и напитки. Младшему школьнику в сутки нужно приблизительно 1,5 литра жидкости. Но не забывайте, что ее источником являются не только вода и напи</w:t>
      </w:r>
      <w:r>
        <w:t>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 г солей на литр). Очень полезны для ребенка соки, на 100</w:t>
      </w:r>
      <w:r>
        <w:t>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рацион питания ребенка не</w:t>
      </w:r>
      <w:r>
        <w:t xml:space="preserve">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желудка. К тому же газированные на</w:t>
      </w:r>
      <w:r>
        <w:t>питки готовятся из концентратов и содержат много консервантов, красящих веществ, ароматизаторов, которые также могут вызывать раздражение желудка и способствовать возникновению аллергии.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Важным условием организации рационального питания младшего школьника </w:t>
      </w:r>
      <w:r>
        <w:t xml:space="preserve">является </w:t>
      </w:r>
      <w:r>
        <w:lastRenderedPageBreak/>
        <w:t>правильное распределение калорийности и состава пищи в течение суток. В ежедневном рационе питания должно быть 4 основных приема пищи.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 завтрак ребенку можно предложить творожное блюдо, блюдо из яиц. Дополнительно - сыр, рыбу, сосиски. Хотя лучш</w:t>
      </w:r>
      <w:r>
        <w:t>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сыра).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Энергетическая </w:t>
      </w:r>
      <w:r>
        <w:t xml:space="preserve">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блюда, второго блюда, </w:t>
      </w:r>
      <w:r>
        <w:t>третьего блюда. Каждая составляющая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обеспечивают организм необходимым количеством питательных веществ</w:t>
      </w:r>
      <w:r>
        <w:t>, третье блюдо (как правило, это соки или компоты) поддерживает водный баланс организма, а также содержит витамины.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Полдник обычно бывает легким и включает молоко или кисломолочные напитки (кефир, ряженку, простоквашу, ацидофилин и др.) и булочку, которые изредка можно заменить мучным блюдом (оладьями, блинчиками), а также кондитерскими изделиями (печеньем, сухариками, </w:t>
      </w:r>
      <w:r>
        <w:t>вафлями и пр.).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 ужин приходится 20 - 25% ежедневного количества питательных веществ, необходимых ребенку. На ужин следует использовать примерно такие же блюда, как и на завтрак, исключая только мясные и рыбные блюда, поскольку богатая белком пища возбуж</w:t>
      </w:r>
      <w:r>
        <w:t>дающе действует на нервную систему ребенка и медленно переваривается. Особенно рекомендуются на ужин творожные блюда.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3. Режим и гигиена питания младших школьников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Регулярность является одним из важных принципов рационального питания и непременным</w:t>
      </w:r>
      <w:r>
        <w:t xml:space="preserve"> условием сохранения здоровья ребенка. Режим питания определяется количеством приемов пищи в течение дня, интервалами между ними, а также распределением калорийности по основным приемам пищи. Для младшего школьника рекомендовано 4 - 5-разовое питание, при </w:t>
      </w:r>
      <w:r>
        <w:t>этом перерыв между ними не должен быть больше 3,5 часов. При этом режим питания школьника должен также учитывать образ жизни и нагрузки ребенка.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Роль регулярного питания для нормального роста и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Особенности режима питания в младшем школьном во</w:t>
      </w:r>
      <w:r>
        <w:t>зрасте.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"Перекусы" между основными приемами пищи. Проблема излишнего веса.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Гигиена питания младших школьников - ее роль в сохранении здоровья.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</w:t>
      </w:r>
      <w:r>
        <w:t xml:space="preserve">о для школьника необходимо 4 или 5 приемов пищи. При более частом приеме пищи может снижаться аппетит или развиваться ожирение. При трехразовом </w:t>
      </w:r>
      <w:r>
        <w:lastRenderedPageBreak/>
        <w:t>питании в каждый прием приходится употреблять большее количество пищи, а значит, затрудняется процесс ее перевар</w:t>
      </w:r>
      <w:r>
        <w:t>ивания.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Режим питания определяется не только числом приемов пищи и интервалами между ними, но и количеством калорий на прием. Так, при 4-х кратном питании на первый завтрак должно приходиться 25% калорийности от общего суточного рациона, второй завтрак - 1</w:t>
      </w:r>
      <w:r>
        <w:t>5%, обед - 35%, ужин - 25%. При 5-ти кратном питании (которое особенно рекомендовано ослабленным детям и детям, испытывающим высокие нагрузки) распределение по калорийности иное - завтрак - 20%, второй завтрак - 10 - 15%, обед - 30 - 35%, полдник - 10 - 15</w:t>
      </w:r>
      <w:r>
        <w:t>%, ужин - 20%.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Организм младшего школьника наиболее активно расходует энергию в утренние часы, поэтому завтрак должен стать обязательным компонентом рациона питания каждого ребенка. Установлено, что регулярный прием пищи по утрам значительно снижает риск в</w:t>
      </w:r>
      <w:r>
        <w:t>озникновения желудочно-кишечных заболеваний. "Завтракающие" дети более устойчивы к стрессам, умственным и психоэмоциональным нагрузкам. А еще завтрак способствует сохранению нормального веса у детей. Установлено, что около 44% тучных мальчиков и 20% девоче</w:t>
      </w:r>
      <w:r>
        <w:t>к не завтракают.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Рекомендуемое время для завтрака для школьников младших классов - 7.30 - 8.00 ч.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Рекомендованное время для обеда - 13.00 - 14.00 ч. При соблюдении регулярного питания организм заранее готовится к приему пищи, а у ребенка "вовремя" возникае</w:t>
      </w:r>
      <w:r>
        <w:t xml:space="preserve">т аппетит. Регулярный прием пищи - лучшая профилактика гастрита. Не все дети могут быстро "настроиться" на обед. Поэтому не следует сажать ребенка за стол сразу же после шумных, подвижных игр, необходимо дать ему 10 - 15 минут для того, чтобы успокоиться, </w:t>
      </w:r>
      <w:r>
        <w:t>что особенно важно для активных, легковозбудимых детей.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Оптимальное время для ужина - 18.00 - 19.00 ч. При этом последний прием пищи должен быть не позднее 2-2 - 5 часов до сна. В том случае, если ребенок ужинает позже, нарушается его ночной сон, соответст</w:t>
      </w:r>
      <w:r>
        <w:t>венно организм не имеет возможности полноценно отдохнуть.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Многие родители, не имеющие возможности контролировать питание ребенка в течение дня, пытаются компенсировать возможный недостаток питательных веществ обильным ужином. На самом деле, это не решает п</w:t>
      </w:r>
      <w:r>
        <w:t>роблему полноценного питания, поскольку пища полностью не переваривается, ребенок плохо спит, становится беспокойным, легко утомляется. У некоторых детей (впрочем, как и у взрослых) наблюдаются так называемые приступы "ночного голода", когда аппетит возник</w:t>
      </w:r>
      <w:r>
        <w:t>ает в позднее время. Связано это с особенностями синтеза в организме особого вещества - триптофана, способного стимулировать аппетит. Повышенная выработка триптофана, в свою очередь, обусловлена избыточным потреблением углеводов в течение дня.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Режим питани</w:t>
      </w:r>
      <w:r>
        <w:t>я школьника должен учитывать его образ жизни (интенсивность учебной нагрузки, занятия спортом, посещение кружков и курсов и т.д.) и его распорядок дня. Так, режим питания школьника-спортсмена отличается от режима, принятого для детей данной возрастной груп</w:t>
      </w:r>
      <w:r>
        <w:t>пы. Если занятия спортом проводятся утром, энергетическая ценность завтрака должна быть повышена до 35% от общей суточной калорийности рациона. При вечерних тренировках калорийность ужина повышается в 1,5 - 2 раза. В дни усиленных тренировок пища должна бы</w:t>
      </w:r>
      <w:r>
        <w:t>ть не объемной, но калорийной, богатой белками и углеводами. При этом следует избегать жирной пищи.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Особого внимания заслуживает вопрос, связанный с перекусами - едой между (а зачастую и вместо) основными приемами пищи. Зачастую для них используется высоко</w:t>
      </w:r>
      <w:r>
        <w:t>калорийная пища, содержащая много жиров и углеводов. В результате при избыточной калорийности организм не получает необходимые питательные вещества, прежде всего, витамины. Питание "всухомятку" становится причиной многочисленных заболеваний желудочно-кишеч</w:t>
      </w:r>
      <w:r>
        <w:t>ного тракта, появления лишнего веса.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Причина предпочтения перекусов нормальному питанию во многом коренится в несформированности у ребенка основ культуры питания. Нужно отметить, что перекусы могут быть в рационе питания ребенка, но для них рекомендуется и</w:t>
      </w:r>
      <w:r>
        <w:t>спользовать фрукты, салаты, молочные продукты, орехи. И перекусить такой пищей можно между основными приемами пищи, а не вместо обеда, завтрака или ужина. Их роль - помочь избавиться от чувства голода.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4. Значение витаминов и минеральных</w:t>
      </w:r>
    </w:p>
    <w:p w:rsidR="00000000" w:rsidRDefault="008A6F16">
      <w:pPr>
        <w:pStyle w:val="ConsPlusNormal"/>
        <w:jc w:val="center"/>
      </w:pPr>
      <w:r>
        <w:t xml:space="preserve">веществ в </w:t>
      </w:r>
      <w:r>
        <w:t>рационе питания младшего школьника. Профилактика</w:t>
      </w:r>
    </w:p>
    <w:p w:rsidR="00000000" w:rsidRDefault="008A6F16">
      <w:pPr>
        <w:pStyle w:val="ConsPlusNormal"/>
        <w:jc w:val="center"/>
      </w:pPr>
      <w:r>
        <w:t>витаминной недостаточности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</w:t>
      </w:r>
      <w:r>
        <w:t>инеральные вещества участвуют в построении структурных компонентов организма,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</w:t>
      </w:r>
      <w:r>
        <w:t>чником витаминов служат самые разные продукты, поэтому основное условие профилактики витаминных дефицитов - разнообразное питание.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Роль витаминов и минеральных веществ в питании школьника. Возможные последствия витаминных дефицитов.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Продукты - основные источники витаминов и минеральных веществ.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Профилактика недостатка витаминов.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</w:t>
      </w:r>
      <w:r>
        <w:t xml:space="preserve"> могут служить источником энергии или пластического материала. Их роль - регулирование физиологических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</w:t>
      </w:r>
      <w:r>
        <w:t xml:space="preserve"> в овощах и фруктах. Содержание витаминов в пищевых продуктах значительно ниже по сравнению с жирами,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</w:t>
      </w:r>
      <w:r>
        <w:t>растворимые и жирорастворимые. К водорастворимым относят витамины группы B, витамин C и др.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 B1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</w:t>
      </w:r>
      <w:r>
        <w:t>д интенсивных учебных нагрузок, связанных с повышенной функциональной нагрузкой на нервную систему детей,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</w:t>
      </w:r>
      <w:r>
        <w:t xml:space="preserve">собствует развитию астенических состояний. Недостаток витамина B1 характеризуется возникновением </w:t>
      </w:r>
      <w:r>
        <w:lastRenderedPageBreak/>
        <w:t>головных болей, раздражительностью, тахикардией, одышкой, болей в области сердца, снижением аппетита, тошнотой, запорами.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Одной из причин развития недостатка в</w:t>
      </w:r>
      <w:r>
        <w:t>итамина B1 является питание продуктами переработки зерна тонкого помола, в ходе которого удаляются клеточные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</w:t>
      </w:r>
      <w:r>
        <w:t>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 B6 участвует в важнейших обменных процессах, необходим для поддержания нормального состояния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</w:t>
      </w:r>
      <w:r>
        <w:t>ушения со стороны органов зрения (светобоязнь, слезотечение) и т.д. Источник витамина B6 - мучные изделия, печень, мясо, рыба, картофель, морковь, капуста и т.д.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 C необходим для нормального роста и регенерации тканей, устойчивости к инфекциям, норм</w:t>
      </w:r>
      <w:r>
        <w:t>ального кроветворения, обменных процессов и т.д. Недостаток витамина C приводит к появлению быстрой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</w:t>
      </w:r>
      <w:r>
        <w:t>е C составляет 30 - 70 мг в сутки. Основным и практически единственным источником витамина C являются овощи, фрукты и зелень.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Важнейшей причиной появления гиповитаминоза является алиментарный фактор. Источником витамина C служат свежие овощи, фрукты. Между</w:t>
      </w:r>
      <w:r>
        <w:t xml:space="preserve"> тем, в рационе питания современных детей зачастую большинство составляют овощи и фрукты, прошедшие термическую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</w:t>
      </w:r>
      <w:r>
        <w:t>а C является недостаток в рационе питания овощей и фруктов в зимний период.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 жирорастворимым витаминам относятся витамины группы A, D, E.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Витамин A оказывает выраженное многостороннее действие на организм человека. Он необходим для нормального роста и раз</w:t>
      </w:r>
      <w:r>
        <w:t>вития клеток, тканей и органов, нормальной зрительной и половой функции, обеспечение нормальных свойств кожи. Достаточная обеспеченность витамином A является одним из важных условий поддержания устойчивости детей к действию различных инфекций и ядов. Витам</w:t>
      </w:r>
      <w:r>
        <w:t>ин A необходим также для нормального зрения. Витамин A присутствует в пищевых продуктах в виде готового витамина, а также в виде своих предшественников - провитаминов. Витамин A содержится в продуктах животного происхождения, особенно его много в печени мо</w:t>
      </w:r>
      <w:r>
        <w:t>рских животных и рыб. Витамин A также содержится также в сливочном мясе, сливках, сметане, твороге, яйцах. Источником провитамина A каротина являются растительные продукты, прежде всего, морковь.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Биологическая роль витамина D заключается в участии в обменн</w:t>
      </w:r>
      <w:r>
        <w:t>ых процессах (обмен кальция и фосфора). Витамин Д содержится в сливочном масле, куриных яйцах, печени.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Минеральные вещества участвуют в построении органов и тканей организма, обеспечивают нормальное функционирование клеток, участвуют в обменных процессах. </w:t>
      </w:r>
      <w:r>
        <w:t xml:space="preserve">Так же, как и витамины, минеральные вещества не образуются в организме и обязательно должны поступать в организм с пищей. Минеральные вещества, в зависимости от их содержания в организме, делятся на </w:t>
      </w:r>
      <w:r>
        <w:lastRenderedPageBreak/>
        <w:t>макроэлементы (натрий, калий, кальций, фосфор, магний, хл</w:t>
      </w:r>
      <w:r>
        <w:t>ориды) и микроэлементы (железо, медь, цинк, марганец, йод).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Кальций составляет основу костной ткани. Помимо этого, он участвует в процессе свертывания крови, мышечного сокращения. Недостаточное поступление кальция с пищей или нарушение его всасывания может</w:t>
      </w:r>
      <w:r>
        <w:t xml:space="preserve"> вести к задержке роста, нарушению формирования костной ткани, повышения нервной возбудимости у детей. Избыток кальция также может оказывать неблагоприятное влияние на организм. Наиболее важным источником кальция в питании человека служат молоко и молочные</w:t>
      </w:r>
      <w:r>
        <w:t xml:space="preserve"> продукты, в особенности сыр и творог, содержащие кальций в легкоусвояемой форме.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Фосфор участвует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</w:t>
      </w:r>
      <w:r>
        <w:t>бовые.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Железо является составной частью гемоглобина, принимает участие в переносах кислорода кровью. Недостаток железа ведет к снижению физической работоспособности, быстрой утомляемости, снижению способности к обучению. Наиболее богаты железом печень, поч</w:t>
      </w:r>
      <w:r>
        <w:t>ки, бобовые, гречневая крупа, мясо, яблоки, черника.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Йод участвует в построении гормона щитовидной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</w:t>
      </w:r>
      <w:r>
        <w:t>яния ЦНС и эмоционального тонуса. Недостаточность йода у детей вызывает развитие эндемического зоба,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за</w:t>
      </w:r>
      <w:r>
        <w:t>метно снижено. Наибольшее количество йода в морских водорослях, морепродуктах. Состояния, связанные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</w:t>
      </w:r>
      <w:r>
        <w:t>достаточность. Если авитаминозы и гиповитаминозы встречаются довольно редко, то витаминная недостаточность, по оценке экспертов, отмечается у 40% детей школьного возраста. Витаминная недостаточность может быть обусловлена разными причинами.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алиментарная не</w:t>
      </w:r>
      <w:r>
        <w:t>достаточность витаминов (связана с нерациональным построением пищевого рациона, длительным и неправильным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</w:t>
      </w:r>
      <w:r>
        <w:t xml:space="preserve"> все больше используются рафинированные (очищенные) продукты;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нарушение усвоения витаминов организмом из-за различных заболеваний желудочно-кишечного тракта, обменных нарушений;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повышенная потребность в витаминах. Существует целый ряд состояний, когда орга</w:t>
      </w:r>
      <w:r>
        <w:t>низму требуется больше витаминов, чем обычно. Если при этом сохраняется "обычный" рацион, это может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</w:t>
      </w:r>
      <w:r>
        <w:t xml:space="preserve"> спортсменов при подготовке к соревнованиям), интенсивная нервно-психическая нагрузка (как, например,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рациональное п</w:t>
      </w:r>
      <w:r>
        <w:t>остроение рациона, включение в него всех групп продуктов;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рациональная кулинарная обработка продуктов;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дополнительное снабжение детей и подростков витаминами.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Сейчас все большее распространение находят продукты, в которые добавляют специальные витаминно-ми</w:t>
      </w:r>
      <w:r>
        <w:t>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5. Формирование основ кул</w:t>
      </w:r>
      <w:r>
        <w:t>ьтуры питания и здорового</w:t>
      </w:r>
    </w:p>
    <w:p w:rsidR="00000000" w:rsidRDefault="008A6F16">
      <w:pPr>
        <w:pStyle w:val="ConsPlusNormal"/>
        <w:jc w:val="center"/>
      </w:pPr>
      <w:r>
        <w:t>образа жизни у младших школьников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Культура питания является важной составляющей здорового образа жизни ребенка. Ее формирование должно начинаться в раннем возрасте, при этом на каждом этапе такая воспитательная работа должна строиться с учетом особенностей возраста, отвечать актуальным зад</w:t>
      </w:r>
      <w:r>
        <w:t>ачам развития, носить системный характер. Основной формой для организации воспитательной работы по формированию полезных привычек в младшем школьном возрасте является игра, в которой ребенок осваивает навыки поведения, связанные с питанием. Важную роль в ф</w:t>
      </w:r>
      <w:r>
        <w:t>ормировании основ культуры питания играют родители, служащие для него основным примером для подражания.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младшем школьном возраст</w:t>
      </w:r>
      <w:r>
        <w:t>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Основные задачи формирования культуры питания у младших школьников.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Здоровье - сложный, многомерный феномен, отражающий различные аспекты человеческого бытия, его взаимосвязи и взаимодействие с окружающим миром. Формирование ценностного отношения к зд</w:t>
      </w:r>
      <w:r>
        <w:t>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значимость она приобретает в воспитании подрастающего поколения. Одной из важных сос</w:t>
      </w:r>
      <w:r>
        <w:t>тавляющих культуры здоровья является формирование культуры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настоящее время организация питания школьников регламентируется рядом законодательных и нормативных актов, а также методическими рекомендациями по организации питания обучающихся и воспи</w:t>
      </w:r>
      <w:r>
        <w:t>танников образовательных учреждений, утвержденных совместным приказом Минздравсоцразвития России и Минобрнауки России от 11 марта 2012 г. N 213н/178. Их цель - сохранение и укрепление здоровья обучающихся, воспитанников путем оптимизации их питания в образ</w:t>
      </w:r>
      <w:r>
        <w:t>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воспитанников в образовательных учреждениях Российской Федерации. Свод документо</w:t>
      </w:r>
      <w:r>
        <w:t>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 технологическим условиям, обеспечивающим производство безопасного и качествен</w:t>
      </w:r>
      <w:r>
        <w:t xml:space="preserve">ного питания для образовательных учреждений; экономическим условиям организации </w:t>
      </w:r>
      <w:r>
        <w:lastRenderedPageBreak/>
        <w:t>питания в образовательных учреждениях.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здорового образа жизни, в том числе и культуры питания, должно начинаться уже в раннем возрасте. При этом организация воспит</w:t>
      </w:r>
      <w:r>
        <w:t>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отсутствует осознание объективной ценности здоровья - в большинстве случаев у ни</w:t>
      </w:r>
      <w:r>
        <w:t>х нет или почти нет опыта "нездоровья", они далеко не всегда могут осознать отдаленные негативные перспективы поведения, связанного с нарушением правил здорового образа жизни. Поэтому работа по формированию культуры здоровья в младшем школьном возрасте дол</w:t>
      </w:r>
      <w:r>
        <w:t>жна быть 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навыков гигиены (мытье рук перед едой) должно осуществляться, главным образом, не т</w:t>
      </w:r>
      <w:r>
        <w:t>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(значимый и интересный для ребенка) - организацию соревнования между учениками,</w:t>
      </w:r>
      <w:r>
        <w:t xml:space="preserve"> ведение специального дневника. В таких играх "незаметно" для ребенка происходит формирование полезной привычки.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организации работы по формированию культуры здоровья следует учитывать возрастной ресурс ребенка - те новообразования возраста, которые мог</w:t>
      </w:r>
      <w:r>
        <w:t>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деятельности, позволяющий ребенку не только освоить виды деятельности, связанной с з</w:t>
      </w:r>
      <w:r>
        <w:t>аботой и укреплением собственного здоровья, но и самому контролировать соблюдение правил здорового образа жизни. Поэтому родители могут использовать формы воспитательной работы, основанной на самоконтроле, самооценке своего поведения (ведение дневника, в к</w:t>
      </w:r>
      <w:r>
        <w:t>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сверстников, когда мнение и оценки друзей и одноклассников становятся столь же важн</w:t>
      </w:r>
      <w:r>
        <w:t>ыми, что и оценки со стороны взрослых. Поэтому в деятельности по формированию основ здорового образа жизни могут быть использованы коллективные формы работы (дети в группе составляют меню завтрака, обеда, ужина).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целом, формирование основ культуры здоров</w:t>
      </w:r>
      <w:r>
        <w:t>ья должно отвечать следующим принципам: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возрастная адекватность (вся информация и все формируемые навыки у ребенка должны быть востребованы в его повседневной жизни. Например, для ребенка 6 - 7 лет информация о видах и роли различных групп витаминов не име</w:t>
      </w:r>
      <w:r>
        <w:t>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витаминов;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социокультурная адекватность. Формируемые навыки и привычки должны "п</w:t>
      </w:r>
      <w:r>
        <w:t>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народной культуре;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системность. Формирование полезных привычек - длительный и сл</w:t>
      </w:r>
      <w:r>
        <w:t xml:space="preserve">ожный процесс, охватывающий все стороны жизни ребенка. Так, воспитание культуры питания не может быть </w:t>
      </w:r>
      <w:r>
        <w:lastRenderedPageBreak/>
        <w:t>ограничено отдельными беседами или занятиями с ребенком. Успех будет возможен лишь тогда, когда во время каждого приема пищи ребенок будет получать подтве</w:t>
      </w:r>
      <w:r>
        <w:t>рждение соблюдения правил рационального питания;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не дадут положительного результата, если в семье родители не будут соблюдать пр</w:t>
      </w:r>
      <w:r>
        <w:t>авила здорового питания, заботиться о своем здоровье.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умения самостоятельно соблюдать основные правила гигиены пита</w:t>
      </w:r>
      <w:r>
        <w:t>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самостоятельное соблюдение режима питания (питание "по часам" не менее 3 раз в сутки);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формирование </w:t>
      </w:r>
      <w:r>
        <w:t>представления о продуктах и блюдах ежедневного рациона;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относящимся к категории "полезных";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представления об основных правила</w:t>
      </w:r>
      <w:r>
        <w:t>х этикета, готовности и желания соблюдать их.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r>
        <w:t>Лекции для родителей подростков</w:t>
      </w:r>
    </w:p>
    <w:p w:rsidR="00000000" w:rsidRDefault="008A6F16">
      <w:pPr>
        <w:pStyle w:val="ConsPlusNormal"/>
        <w:jc w:val="center"/>
      </w:pPr>
      <w:r>
        <w:t>(Основные вопросы для обсуждения)</w:t>
      </w:r>
    </w:p>
    <w:p w:rsidR="00000000" w:rsidRDefault="008A6F16">
      <w:pPr>
        <w:pStyle w:val="ConsPlusNormal"/>
        <w:jc w:val="center"/>
      </w:pPr>
    </w:p>
    <w:p w:rsidR="00000000" w:rsidRDefault="008A6F16">
      <w:pPr>
        <w:pStyle w:val="ConsPlusNormal"/>
        <w:jc w:val="center"/>
        <w:outlineLvl w:val="3"/>
      </w:pPr>
      <w:r>
        <w:t>Лекция 1. Организация рационального питания подростков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Подростковый возраст (10 - 14 лет) связан</w:t>
      </w:r>
      <w:r>
        <w:t xml:space="preserve">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нормальное развитие организма. В подростковом возрасте, в</w:t>
      </w:r>
      <w:r>
        <w:t xml:space="preserve">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питательных веществ, витаминов и минеральных веществ. В эт</w:t>
      </w:r>
      <w:r>
        <w:t>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способны контролировать их питание. Одной из самых расп</w:t>
      </w:r>
      <w:r>
        <w:t xml:space="preserve">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одним из важнейших способов профилактики такого </w:t>
      </w:r>
      <w:r>
        <w:t>рода нарушений оказывается формирование полезных привычек и навыков поведения, связанных с питанием.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Подростковый возраст - особенности социального, психического, физического развития.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Особенности рациона питания в подростковом возрасте.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Основные нар</w:t>
      </w:r>
      <w:r>
        <w:t>ушения питания в подростковом возрасте, их профилактика.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Подростковый возраст охватывает период от 10 - 11 до 13 - 14 лет и является одним из самых сложных. Этот возраст считается кризисным, поскольку в организме ребенка происходят резкие качественные изме</w:t>
      </w:r>
      <w:r>
        <w:t>нения, затрагивающие все стороны развития и жизни. Меняется социальная ситуация развития - подросток становится и ощущает себя более самостоятельным, претендуя на расширение своих прав в отношении со взрослыми. Ведущей деятельностью становится интимно-личн</w:t>
      </w:r>
      <w:r>
        <w:t xml:space="preserve">остное общение. На 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взаимодействия. Именно сверстники становятся для подростка </w:t>
      </w:r>
      <w:r>
        <w:t>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бывает непредсказуемым. Подростковый возраст характе</w:t>
      </w:r>
      <w:r>
        <w:t>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результатом которых оказывается половое созревание. Эн</w:t>
      </w:r>
      <w:r>
        <w:t xml:space="preserve">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массу жировой ткани на 3 кг и не жировой - на 31 </w:t>
      </w:r>
      <w:r>
        <w:t>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Физические и физиологические изменения, происход</w:t>
      </w:r>
      <w:r>
        <w:t>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организма. Поэтому недостаток или даже полное искл</w:t>
      </w:r>
      <w:r>
        <w:t>ючение из рациона питания белковой пищи (что происходит в том случае, когда подростки, желая следовать модным стандартам, используют различные диеты). Для нормального роста и развития костной ткани требуется присутствие в рационе питания продуктов - источн</w:t>
      </w:r>
      <w:r>
        <w:t>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Этот дефицит может негативно сказаться на росте и минеральной плотности костей, у девочек</w:t>
      </w:r>
      <w:r>
        <w:t xml:space="preserve">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источник кальция - молоко и кисломолочные продукты, особенно творог. В рационе подростка дол</w:t>
      </w:r>
      <w:r>
        <w:t>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Не стоит злоупотреблять быстрыми углеводами - их</w:t>
      </w:r>
      <w:r>
        <w:t xml:space="preserve">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 счет продуктов, богатых клетчаткой: зерновые, овощи и фрукты. В подростковом возрасте та</w:t>
      </w:r>
      <w:r>
        <w:t>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особое внимание необходимо уделить присутствию в рационе питания подростков железосодержащи</w:t>
      </w:r>
      <w:r>
        <w:t>х продуктов (мясо, субпродукты, гречка, гранаты и т.д.).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Несмотря на важность правильного питания, по данным исследований, только у 30% подростков рацион соответствует потребностям организма. Не случайно среди заболеваний подростков на втором месте - забол</w:t>
      </w:r>
      <w:r>
        <w:t>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 неправильного питания подростка может стать появление избыточного веса. Если избыток вес</w:t>
      </w:r>
      <w:r>
        <w:t>а превышает норму на 10% - это считается ожирением первой степени, на 20 - 50% - второй степени, а свыше 50 % - ожирением третьей степени. Третья степень - тяжелое заболевание, требующее специального лечения. Причина избыточного веса - злоупотребление высо</w:t>
      </w:r>
      <w:r>
        <w:t>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подростков имеют избыточный вес. Между тем, превышение нормы веса даже на 10% оказывается факто</w:t>
      </w:r>
      <w:r>
        <w:t>ром риска развития целого спектра серьезных заболеваний.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последнее время во всем мире растет число подростков с нарушением пищевого поведения - страдающих булимией (резкое усиление аппетита, сопровождающееся неконтролируемым поглощением пищи) и анорексие</w:t>
      </w:r>
      <w:r>
        <w:t>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Средний возраст, в котором сегодня отмечаются расстройства пищевого поведения, - 13 - 15 лет,</w:t>
      </w:r>
      <w:r>
        <w:t xml:space="preserve"> однако специалисты отмечают дальнейшее снижение возрастной планки, когда, к примеру, признаки анорексии выявляются у 9-летних девочек. Преимущественными причинами возникновения нарушений пищевого поведения являются психологические и социальные. Так, среди</w:t>
      </w:r>
      <w:r>
        <w:t xml:space="preserve">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восприятие собственного тела как безобразного. Отказ от еды был попыткой исправить ситуацию. Ано</w:t>
      </w:r>
      <w:r>
        <w:t>рексия нередко становится своеобразной реакцией на какой-то внешний стресс, попыткой обратить на себя внимание. Еще одна группа факторов, обуславливающих возникновение анорексии, носит социокультурный характер. Девушка стремится соответствовать современным</w:t>
      </w:r>
      <w:r>
        <w:t xml:space="preserve">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справиться со стрессом ("заедая" его), страхом не справиться с предъявляемыми ему требованиями</w:t>
      </w:r>
      <w:r>
        <w:t>, неуверенностью в себе, одиночеством и т.д. Оба эти нарушения имеют самые серьезные последствия. Возникая как ответная реакция на какое-то внешнее воздействие, в дальнейшем такое нарушение пищевого поведения может закрепиться и вызвать необратимые последс</w:t>
      </w:r>
      <w:r>
        <w:t>твия для организма.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2. Рацион и режим питания подростков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</w:t>
      </w:r>
      <w:r>
        <w:t xml:space="preserve">е белков, жиров и углеводов должно составлять 1-1-4. Важное значение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</w:t>
      </w:r>
      <w:r>
        <w:t>важно сочетание школьного и домашнего питания, позволяющего обеспечить регулярное поступление пищи в течение дня.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Особенности рациона питания подростков.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Организация режима питания подростка.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Особенности ежедневного меню подростков.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Соотношение в рац</w:t>
      </w:r>
      <w:r>
        <w:t>ионе белков, жиров и углеводов в подростковом возрасте должно составлять 1:1:4. Средняя потребность в белке составляет у подростка около 100 г в сутки. При этом предпочтительно питаться белками животного происхождения, которые содержаться в мясе, птице, ры</w:t>
      </w:r>
      <w:r>
        <w:t>бе. Удельный вес животного белка в рационе детей и подростков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</w:t>
      </w:r>
      <w:r>
        <w:t xml:space="preserve">одросток должен получать ежедневно около 100 г жиров.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</w:t>
      </w:r>
      <w:r>
        <w:t>около 400 г углеводов в сутки. Если углеводов больше, чем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20 - 30% от общего количеств</w:t>
      </w:r>
      <w:r>
        <w:t>а углеводов. Рацион должен содержать достаточное количество пищевых волокон - не менее 15 - 20 г/сутки. Основная потребность в углеводах должна удовлетворяться за счет продуктов, богатых клетчаткой: зерновые, овощи и фрукты.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подростковом возрасте также с</w:t>
      </w:r>
      <w:r>
        <w:t>охраняется 4 - 5 кратное питание, когда между основными приемами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</w:t>
      </w:r>
      <w:r>
        <w:t>ым белком продукты, а на ужин - молочно-растительные блюда.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Распределение калорийности питания в течение суток: завтрак - 25%, обед - 35 - 40%, школьный завтрак (полдник) - 10 - 15%, ужин - 25%.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Завтрак должен состоять из закуски, горячего блюда, горячего </w:t>
      </w:r>
      <w:r>
        <w:t>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Варианты рекомендуемых блюд для подростков на завтрак: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1. Каша геркулесовая, молочная с фру</w:t>
      </w:r>
      <w:r>
        <w:t>ктами или ягодами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2. Каша гречневая молочная, рассыпчатая или с овощами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3. Каша пшенная молочная, рассыпчатая, с тыквой, бананом яблоком или изюмом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4. Каша манная молочная, с фруктами из варенья или ягодами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5. Яичница, омлет с сыром, мясом, зеленым горшком или овощами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6. Сырники творожные со сметаной или вареньем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7. Ленивые вареники с ягодами или фруктами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8. Творожная запеканка с шоколадным соусом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9. Овсяные хлопья с молоком, йогуртом, соком и фруктами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Обед, </w:t>
      </w:r>
      <w:r>
        <w:t>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необходимо давать напиток (соки, кисели, компоты</w:t>
      </w:r>
      <w:r>
        <w:t xml:space="preserve"> из свежих или сухих фруктов), целесообразно в обед предлагать детям свежие фрукты.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Полдник обычно включает молоко или кисломолочный продукт и булочку.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 ужин предпочтительно есть овощно-крупяные блюда, запеканки, сырники, вареники.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Подростки употребляют </w:t>
      </w:r>
      <w:r>
        <w:t>примерно около двух литров воды в сутки: литр с питьем и литр с пищей. Полезно пить овощные и фруктовые соки. Употребление газированных напитков нежелательно, так как они не утоляют жажду, способствуют раздражению слизистой желудочно-кишечного тракта, могу</w:t>
      </w:r>
      <w:r>
        <w:t>т стать причиной вымывания кальция из костей и зубов, часто вызывают аллергические реакции (консерванты, концентраты, красящие вещества, ароматизаторы, подсластители), способны вызывать микроожоги слизистой пищевода и желудка. Можно использовать минеральну</w:t>
      </w:r>
      <w:r>
        <w:t>ю воду, которую добывают из глубоких подземных источников, в ней содержатся минеральные соли и она достаточно чистая.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3. Особенности питания подростков,</w:t>
      </w:r>
    </w:p>
    <w:p w:rsidR="00000000" w:rsidRDefault="008A6F16">
      <w:pPr>
        <w:pStyle w:val="ConsPlusNormal"/>
        <w:jc w:val="center"/>
      </w:pPr>
      <w:r>
        <w:t>занимающихся спортом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Калорийность рациона должна соответствовать энерготратам организма. Избыт</w:t>
      </w:r>
      <w:r>
        <w:t>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</w:t>
      </w:r>
      <w:r>
        <w:t>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Адекватность как важное условие правильного питания. Переедание и недоедание.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Продукты и блюда, р</w:t>
      </w:r>
      <w:r>
        <w:t>екомендованные для питания подростков, занимающихся спортом.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Режим питания подростков, занимающихся спортом.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</w:t>
      </w:r>
      <w:r>
        <w:t>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</w:t>
      </w:r>
      <w:r>
        <w:t>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</w:t>
      </w:r>
      <w:r>
        <w:t xml:space="preserve">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</w:t>
      </w:r>
      <w:r>
        <w:t xml:space="preserve">испытывает повышенную потребность в энергии, которая затрачивается на мышечную работу, поэтому калорийность питания школьников-спортсменов </w:t>
      </w:r>
      <w:r>
        <w:lastRenderedPageBreak/>
        <w:t>должна быть более высокой в зависимости от интенсивности физической нагрузки. В целом питание подростка, занимающегос</w:t>
      </w:r>
      <w:r>
        <w:t>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</w:t>
      </w:r>
      <w:r>
        <w:t xml:space="preserve">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слив</w:t>
      </w:r>
      <w:r>
        <w:t>очное масло, хлеб, соки.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Детям в возрасте 7 - 12 лет, в отличие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</w:t>
      </w:r>
      <w:r>
        <w:t>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</w:t>
      </w:r>
      <w:r>
        <w:t>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</w:t>
      </w:r>
      <w:r>
        <w:t>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</w:t>
      </w:r>
      <w:r>
        <w:t>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</w:t>
      </w:r>
      <w:r>
        <w:t>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Важн</w:t>
      </w:r>
      <w:r>
        <w:t>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</w:t>
      </w:r>
      <w:r>
        <w:t xml:space="preserve">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</w:t>
      </w:r>
      <w:r>
        <w:t>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Нередко подростки, занимающиеся спортом, для достижения наилучших результатов стремятся использовать спор</w:t>
      </w:r>
      <w:r>
        <w:t>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</w:t>
      </w:r>
      <w:r>
        <w:t>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</w:t>
      </w:r>
      <w:r>
        <w:t>спечить организм подростка-спортсмена всем необходимым.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</w:t>
      </w:r>
      <w:r>
        <w:lastRenderedPageBreak/>
        <w:t>должно быть большого разрыва м</w:t>
      </w:r>
      <w:r>
        <w:t>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</w:t>
      </w:r>
      <w:r>
        <w:t>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</w:t>
      </w:r>
      <w:r>
        <w:t>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 xml:space="preserve">Лекция 4. Питание подростков </w:t>
      </w:r>
      <w:r>
        <w:t>вне дома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условиях или в образовательном учреждении - то есть быть безопасным, вкусным и полноценным. Так как в</w:t>
      </w:r>
      <w:r>
        <w:t xml:space="preserve">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правил рационального питания и </w:t>
      </w:r>
      <w:r>
        <w:t>умение правильно выбирать продукты и блюда, так, чтобы удовлетворить потребность своего организма.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Питание в походе - рацион и режим питания, гигиена. Безопасность питания в походе.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Питание в кафе. Соблюдение правил гигиены питания при посещении кафе. Правила поведения в кафе. Выбор блюд.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Питание в поездке. Особенности режима и рациона питания. Гигиена питания. Осторожность при выборе новых блюд.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отличие от младших школьников, п</w:t>
      </w:r>
      <w:r>
        <w:t>одростки более самостоятельны, контроль родителей, в том числе и связанный с питанием, становится менее строгим. Увеличивается число ситуаций, когда подросток питается вне дома. Одна из таких ситуаций - посещение кафе или столовой. Важно, чтобы подросток з</w:t>
      </w:r>
      <w:r>
        <w:t>нал основные правила поведения, питаясь в системе общественного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посещении кафе подросток должен соблюдать определенные правила поведения - не принято заранее занимать место за столиком до тех пор, пока еда не заказана, не принято слишком свобо</w:t>
      </w:r>
      <w:r>
        <w:t>дно сидеть за столиком в кафе, принимать чересчур вольные позы, не следует есть одетым, даже если в кафе нет гардероба (одежду можно повесить на спинку стула). Время пребывания за столиком составляет столько, сколько требуется для того, чтобы съесть свой з</w:t>
      </w:r>
      <w:r>
        <w:t>аказ. При посещении кафе, столовой и т.д. необходимо соблюдать те же правила гигиены, что и при еде дома. Поэтому выбирать нужно такие заведения общественного питания, где соблюдаются чистота и безопасность питания - можно вымыть руки, используются индивид</w:t>
      </w:r>
      <w:r>
        <w:t xml:space="preserve">уальные приборы и т.д. Необходимо, чтобы подросток обращал внимание на внешние свойства продуктов перед использованием их в пищу - цвет, запах. Если есть какие-то признаки несвежести, использовать этот продукт в пищу не следует. Важный аспект, связанный с </w:t>
      </w:r>
      <w:r>
        <w:t>питанием подростка в кафе или столовой, - умение сделать правильный выбор блюд. Необходимо, чтобы подросток руководствовался при этом не только спонтанными желаниями, но и представлениями о пищевой ценности блюда.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Второй вариант еды подростка вне дома - пи</w:t>
      </w:r>
      <w:r>
        <w:t>тание в походе. Существуют определенные правила выбора продуктов для длительного похода. При выборе продуктов необходимо учитывать следующее - калорийность, быстрота и несложность приготовления еды, сохранность продуктов в течение всего срока похода, удобн</w:t>
      </w:r>
      <w:r>
        <w:t>ая упаковка. В походе могут быть использованы продукты быстрого приготовления - дегидрированные и сублимированные. Для питья в походе используют только кипяченую воду. Если нет уверенности в чистоте водоемов, воду лучше захватить с собой или запастись порт</w:t>
      </w:r>
      <w:r>
        <w:t>ативным фильтром. На маршруте очень важно соблюдать правильный режим питания. Лучше всего сохранить тот режим, к которому подростки привыкли дома. Нерегулярное питание ухудшает самочувствие, снижает работоспособность. Обычно участники похода заранее распре</w:t>
      </w:r>
      <w:r>
        <w:t>деляют, какие продукты нужно взять с собой. Для расчета общего количества можно воспользоваться следующими рекомендациями - в день на человека должно приходиться: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хлеба - 500 г (или 250 г сухарей), крупы - 200 г, масла сливочного - 30 - 40 г, масло растите</w:t>
      </w:r>
      <w:r>
        <w:t>льное - 10 г, мясные консервы - 125 г, сахар - 150 г, молоко сухое -15 г, сыр - 50 г, леденцы - 10 г, морковь и картофель - по 100 г, чай, соль, перец, лавровый лист и лук - всего 50 г.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Одним из самых запоминающихся и интересных занятий во время похода мож</w:t>
      </w:r>
      <w:r>
        <w:t>ет стать грибная, ягодная "охота", сбор лесных трав. Однако нужно помнить, что использование грибов и ягод требует очень большой осторожности. Грибы и ягоды могут накапливать много тяжелых металлов и других веществ, опасных для здоровья человека, поэтому и</w:t>
      </w:r>
      <w:r>
        <w:t>х нельзя собирать в радиусе 250 м от магистрали федерального значения, в радиусе 50 м от автомобильных дорог местного значения, в радиусе 1 км от аэродромов, в радиусе 1 км от заводов, в радиусе 1 км от промышленных захоронений. Нельзя также собирать стары</w:t>
      </w:r>
      <w:r>
        <w:t>е или червивые грибы, даже если они относятся к съедобным. В них накапливается большое количество продуктов жизнедеятельности червей и продуктов разложения. Грибы - самый скоропортящийся продукт, уже через несколько часов после сбора они могут стать неприг</w:t>
      </w:r>
      <w:r>
        <w:t>одными для употребления в пищу.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Третий вариант еды вне дома - еда на отдыхе, в другом городе или стране. Здесь подросток может столкнуться с совершенно незнакомыми, непривычными блюдами, относящимися к другой традиционной кухне. При этом нужно соблюдать оп</w:t>
      </w:r>
      <w:r>
        <w:t>ределенные правила. С осторожностью пробовать новые незнакомые блюда, продукты. В случае, если это блюдо используется первый раз, лучше съесть сначала небольшое количество, чтобы убедиться в том, что блюдо не вызывает аллергических реакций. Необходимо осто</w:t>
      </w:r>
      <w:r>
        <w:t>рожно использовать незнакомые приправы и специи. Даже знакомые для подростка блюда в других традиционных кухнях могут иметь непривычный вкус - быть слишком солеными, острыми.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5. Воспитание культуры питания у подростков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 xml:space="preserve">Формирование основ культуры </w:t>
      </w:r>
      <w:r>
        <w:t>питания у подростков - важная педагогическая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особенностей их физического, психического и социального разв</w:t>
      </w:r>
      <w:r>
        <w:t>ития.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 Государственный стандарт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подростковом возрасте.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Основные задачи формирования культуры питания у подростков - чт</w:t>
      </w:r>
      <w:r>
        <w:t>о должен знать и уметь подросток, чтобы питаться правильно. Участие подростка в организации питания в семье - формирование навыков приготовления пищи.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Сегодня в современном обществе для характеристики здоровья существует около 300 различных определений. Пе</w:t>
      </w:r>
      <w:r>
        <w:t>рвая, самая распространенная группа определений, носит "нормоцентрический" характер и описывает здоровье как "совокупность среднестатистических норм: восприятия, мышления, эмоционального реагирования и поведения в сочетании с нормальными показателями сомат</w:t>
      </w:r>
      <w:r>
        <w:t>ического состояния индивида". Вторая группа определений учитывает не только физические характеристики, но и характер социальных связей человека. Самое популярное среди них сегодня дано Всемирной организацией здравоохранения - "Состояния полного физического</w:t>
      </w:r>
      <w:r>
        <w:t>, душевного и социального благополучия". Сегодня же все чаще концепции здоровья включают в себя и сферу творческого, духовного развития личности. Здоровье - не столько цель, сколько условие для самореализации, совершенствования, раскрытия и преумножения со</w:t>
      </w:r>
      <w:r>
        <w:t>бственных способностей и возможностей, расширению связей с окружающим миром. Именно последняя группа определений в наибольшей степени понятна и отвечает возрастным особенностям подросткам, а также специфике их восприятия здоровья как социокультурного феном</w:t>
      </w:r>
      <w:r>
        <w:t>ена.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Подростковый возраст - время серьезных физиологических перестроек. Субъективно это может переживаться как состояние "нездоровья", которое вызывает страх, опасения. Мальчики и девочки заметно меняются внешне. Высокие темпы роста, активное формирование </w:t>
      </w:r>
      <w:r>
        <w:t xml:space="preserve">уже "взрослой фигуры" часто проявляются как нескладность, неуклюжесть, угловатость. Еще одно важное физиологическое изменение подросткового возраста - начало менструаций у девочек и поллюций у мальчиков, развитие сексуальности. В связи с этим, информация, </w:t>
      </w:r>
      <w:r>
        <w:t>касающаяся устройства и работы организма, заботы о нем вызывает особое внимание, интерес. Подростки начинают сами искать сведения о работе организма - в журналах, на сайтах и т.д. При этом далеко не всегда могут оценить достоверность, научность найденных с</w:t>
      </w:r>
      <w:r>
        <w:t>ведений. Поэтому специальная работа, связанная с просвещением подростков, в том числе в сфере питания, приобретает особое значение.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подростковом возрасте происходит активный процесс осознания самого себя - поиск личной идентичности, формирование Я-концеп</w:t>
      </w:r>
      <w:r>
        <w:t>ции, включающей представления о себе, оценку своих свойств и качеств, являющейся регулятором взаимоотношений с окружающим миром. При этом идеальный образ себя далеко не всегда совпадает с реальностью. Расхождение между "Я-идеальным" и "Я-реальным" оказывае</w:t>
      </w:r>
      <w:r>
        <w:t>тся порой весьма значительным, что является причиной многочисленных переживаний для молодого человека. Ориентация подростка на внешние "идеальные" факторы может быть использована как эффективное подкрепление различных форм деятельности, связанных с заботой</w:t>
      </w:r>
      <w:r>
        <w:t xml:space="preserve"> о здоровье. Здесь нужно продемонстрировать их связь с внешностью, показать, как эти формы деятельности помогут подростку добиться позитивных результатов. С другой стороны, важно, чтобы подросток осознал, что человек привлекателен не тем, что он похож на к</w:t>
      </w:r>
      <w:r>
        <w:t>ого-то, а тем, что он отличается от других. Поэтому поведение, связанное с заботой о здоровье, направлено не на переделку самого себя, а на совершенствование своих индивидуальных свойств и качеств. Так, к примеру, в подростковом возрасте юноши и девушки ст</w:t>
      </w:r>
      <w:r>
        <w:t>араются при помощи специальных диет, использования "чудо-добавок" приобрести "модельную" фигуру, гладкую чистую кожу и т.д. Очень важно своевременно рассказать молодым людям о возможных негативных последствиях таких способов, рассказать о том, как при помо</w:t>
      </w:r>
      <w:r>
        <w:t xml:space="preserve">щи рационального питания можно решить свои проблемы. Ведущей деятельностью в подростковом </w:t>
      </w:r>
      <w:r>
        <w:lastRenderedPageBreak/>
        <w:t>возрасте оказывается общение. Поведение подростков в этот период оказывается коллективно-групповым. Оценки группы, ее нормы, традиции выполняют функцию регулятора и о</w:t>
      </w:r>
      <w:r>
        <w:t>риентира в выборе схемы поведения. Поэтому очень важно при организации работы по формированию основ культуры здоровья учитывать - какие ценности, идеи, идеалы популярны в молодежной среде. В качестве такого подкрепления могут выступить идеи социального усп</w:t>
      </w:r>
      <w:r>
        <w:t>еха (здоровье, привлекательная внешность являются одними из признаков успешного человека), свободы самовыражения, признания окружающими и т.д.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Как уже было сказано выше, одной из важных составляющих культуры здоровья является формирование культуры питания.</w:t>
      </w:r>
      <w:r>
        <w:t xml:space="preserve"> Основными задачами родителей, связанными с формированием основ здорового питания у детей подросткового возраста, являются: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умения оценивать продукты и блюда с точки зрения их полезности для здоровья, в ситуации выбора отдавать предпочтение на</w:t>
      </w:r>
      <w:r>
        <w:t>иболее полезным продуктам и блюдам;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готовности и умения ограничивать себя в использовании определенной категории продуктов (сладости, фаст-фуд и т.п.);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освоение кулинарных умений и навыков в приготовлении пищи. Важно сформировать у подростка п</w:t>
      </w:r>
      <w:r>
        <w:t>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 взрослым членам семьи, часть обязанностей подросток может взять на себя. Приготовление пищ</w:t>
      </w:r>
      <w:r>
        <w:t>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кулинарных навыков и умений;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освоение навыков безопасного поведения на кухне. Необходимо объяснить п</w:t>
      </w:r>
      <w:r>
        <w:t>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назначение и определенные правила использования. Соблюдение таких правил не только продлит сро</w:t>
      </w:r>
      <w:r>
        <w:t>к их эксплуатации, но и поможет избежать возможных опасностей для здоровья;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дальнейшее расширение знаний об этикете, правилах поведения за столом, освоение норм поведения при посещении учреждений общественного питания, а также правила и нормы поведения в г</w:t>
      </w:r>
      <w:r>
        <w:t>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 чтобы приготовить еду и накрыть стол, но и в том, чтобы сделать домашний праздник интересн</w:t>
      </w:r>
      <w:r>
        <w:t>ым;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продуктов и блюд, умение различать признаки несвежести продуктов и т.д.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r>
        <w:t>Лекции для родителей старшеклассников</w:t>
      </w:r>
    </w:p>
    <w:p w:rsidR="00000000" w:rsidRDefault="008A6F16">
      <w:pPr>
        <w:pStyle w:val="ConsPlusNormal"/>
        <w:jc w:val="center"/>
      </w:pPr>
      <w:r>
        <w:t>(Вопросы для обсуждения)</w:t>
      </w:r>
    </w:p>
    <w:p w:rsidR="00000000" w:rsidRDefault="008A6F16">
      <w:pPr>
        <w:pStyle w:val="ConsPlusNormal"/>
        <w:jc w:val="center"/>
      </w:pPr>
    </w:p>
    <w:p w:rsidR="00000000" w:rsidRDefault="008A6F16">
      <w:pPr>
        <w:pStyle w:val="ConsPlusNormal"/>
        <w:jc w:val="center"/>
        <w:outlineLvl w:val="3"/>
      </w:pPr>
      <w:r>
        <w:t>Лекция 1. Организация рационального</w:t>
      </w:r>
    </w:p>
    <w:p w:rsidR="00000000" w:rsidRDefault="008A6F16">
      <w:pPr>
        <w:pStyle w:val="ConsPlusNormal"/>
        <w:jc w:val="center"/>
      </w:pPr>
      <w:r>
        <w:t>питания старшеклассников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lastRenderedPageBreak/>
        <w:t>Правильное питание - важнейшее условие сохранения здоровья и развития в старшем школьном возрасте. Подростки испытывают повышенные</w:t>
      </w:r>
      <w:r>
        <w:t xml:space="preserve">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</w:t>
      </w:r>
      <w:r>
        <w:t>с питанием, должны обязательно обсуждаться с врачом.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Особенности рациона и режима питания старшеклассников.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Нарушения питания у старшеклассников, последствия нарушений.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Питание и внешность. Диеты.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возрасте 14 - 17 лет продолжается и подходит к заве</w:t>
      </w:r>
      <w:r>
        <w:t>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</w:t>
      </w:r>
      <w:r>
        <w:t xml:space="preserve">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т.е. </w:t>
      </w:r>
      <w:r>
        <w:t>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сердечно-сосудистой системы далеко не всегда у</w:t>
      </w:r>
      <w:r>
        <w:t>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к ор</w:t>
      </w:r>
      <w:r>
        <w:t>ганизации режима старшеклассника, в том числе режима и рациона питания.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12 - 17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</w:t>
      </w:r>
      <w:r>
        <w:t>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серьезные функциональные нарушения. Первостепенное значение имеет бело</w:t>
      </w:r>
      <w:r>
        <w:t>к - питание,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</w:t>
      </w:r>
      <w:r>
        <w:t>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</w:t>
      </w:r>
      <w:r>
        <w:t>ть, сопротивление к инфекциям. Белки животного происхождения в рационе должны составлять не менее 50% от общего количества белков рациона. Белки состоят из более простых веществ - аминокислот.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В рационе питания старшеклассников должны присутствовать также </w:t>
      </w:r>
      <w:r>
        <w:t>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 А и Д. Продукты и блюда, содержащие жиры, также обеспечивают организм хол</w:t>
      </w:r>
      <w:r>
        <w:t xml:space="preserve">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</w:t>
      </w:r>
      <w:r>
        <w:lastRenderedPageBreak/>
        <w:t>атеросклероза.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Высока потребность в этом возрасте в углеводах. Подро</w:t>
      </w:r>
      <w:r>
        <w:t>сток при умеренных физических нагрузках должен потреблять 382 - 422 г усвояемых углеводов в день. А если в рационе питания не хватает пищевой энергии, организм использует белки собственных тканей, поэтому голодающие дети плохо растут. Однако избыток сладос</w:t>
      </w:r>
      <w:r>
        <w:t>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</w:t>
      </w:r>
      <w:r>
        <w:t>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</w:t>
      </w:r>
      <w:r>
        <w:t>о только после консультации с врачом.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Режим питания старшеклассника должен включать 4 - 5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</w:t>
      </w:r>
      <w:r>
        <w:t xml:space="preserve">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Распределение калорийности питания в течение суток: завтрак - </w:t>
      </w:r>
      <w:r>
        <w:t>25%, обед - 35 - 40%, школьный завтрак (полдник) - 10 - 15%,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</w:t>
      </w:r>
      <w:r>
        <w:t>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сидящих на диете - нормальный, в то время как у 8% - ниже нормы. Стр</w:t>
      </w:r>
      <w:r>
        <w:t>огие ограничения в еде (без контроля со стороны врача!) могут стать причиной возникновения серьезных нарушений и сбоев в работе организма. По этому вопрос о необходимости и целесообразности использования той или иной диеты должен обязательно решаться с вра</w:t>
      </w:r>
      <w:r>
        <w:t>чом. В случае,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белков</w:t>
      </w:r>
      <w:r>
        <w:t xml:space="preserve"> и 50% углеводов. Диеты для подростков 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начала необходимо максимально уменьшить потребление углеводов (исключе</w:t>
      </w:r>
      <w:r>
        <w:t xml:space="preserve">ние: такие продукты,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подростковые диеты становятся эффективными и полезными только в том </w:t>
      </w:r>
      <w:r>
        <w:t xml:space="preserve">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 Не </w:t>
      </w:r>
      <w:r>
        <w:t>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</w:t>
      </w:r>
      <w:r>
        <w:t>ота кишечника и выводятся шлаки из организма.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2. Особенности питания подростков во время</w:t>
      </w:r>
    </w:p>
    <w:p w:rsidR="00000000" w:rsidRDefault="008A6F16">
      <w:pPr>
        <w:pStyle w:val="ConsPlusNormal"/>
        <w:jc w:val="center"/>
      </w:pPr>
      <w:r>
        <w:t>экзаменов, при интенсивных учебных нагрузках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lastRenderedPageBreak/>
        <w:t>При высоких учебных нагрузках организм подростка испытывает целый ряд потребностей, которые должны удовлетворятьс</w:t>
      </w:r>
      <w:r>
        <w:t>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- Состояние организма при высоких учебных нагрузках, </w:t>
      </w:r>
      <w:r>
        <w:t>его потребности.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Продукты и блюда, рекомендованные для питания подростков во время экзамена.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Режим питания подростков во время экзамена.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напряженные периоды жизни, к которым относится и подготовка к экзаменам, физиологические потребности организма уг</w:t>
      </w:r>
      <w:r>
        <w:t>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</w:t>
      </w:r>
      <w:r>
        <w:t>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</w:t>
      </w:r>
      <w:r>
        <w:t>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</w:t>
      </w:r>
      <w:r>
        <w:t xml:space="preserve">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обычного (шоколад, например, стимулирует синтез в организме серотонина, который обеспечивает активность </w:t>
      </w:r>
      <w:r>
        <w:t>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</w:t>
      </w:r>
      <w:r>
        <w:t>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</w:t>
      </w:r>
      <w:r>
        <w:t>строение, снимают усталость и стимулируют 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 чашка в день). Известный советский психолог Алексей Леонтье</w:t>
      </w:r>
      <w:r>
        <w:t>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 и которое может мешать ему сосредоточиться. Очень важен в период подготовки к экзаменам режим питания.</w:t>
      </w:r>
      <w:r>
        <w:t xml:space="preserve"> Есть нужно каждые 3 - 4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3. Формирование основ потребительской культуры</w:t>
      </w:r>
    </w:p>
    <w:p w:rsidR="00000000" w:rsidRDefault="008A6F16">
      <w:pPr>
        <w:pStyle w:val="ConsPlusNormal"/>
        <w:jc w:val="center"/>
      </w:pPr>
      <w:r>
        <w:t>у старшеклассников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Покупка в магазине - одна из типичных ситуаций, в которой оказывается старшеклассник. Поэтому знакомство его со структурой и правовой основой деятельности системы общественной торговли приобретает особое значение. Важно, чтобы подросток знал о своих правах</w:t>
      </w:r>
      <w:r>
        <w:t xml:space="preserve"> как покупателя, мог анализировать информацию о продуктах, а также оценивать рекламу товара с позиции потребителя.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>- Старшеклассник в роли покупателя. Права покупателя.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Выбор товара в магазине - источники информации о свойствах товара, умение ими пользов</w:t>
      </w:r>
      <w:r>
        <w:t>аться.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Правила эффективной покупки. Влияние рекламы. Умение оценивать рекламную информацию.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Система общественной торговли сегодня представлена различными видами магазинов. В зависимости от ассортимента магазины делятся на специализированные (торгующие оп</w:t>
      </w:r>
      <w:r>
        <w:t>ределенным видом продуктов) и универсальные. В зависимости от характера организации торговли различают магазины самообслуживания и магазины, где товар предоставляется продавцом. Помимо продуктовых магазинов, существует система уличной торговли - рынки, лот</w:t>
      </w:r>
      <w:r>
        <w:t>ки, автолавки, палатки. При организации уличной торговли так же, как и в магазине, должны соблюдаться правила, позволяющие сохранить свойства продукта, предотвратить попадание в продажу некачественного и испорченного товара. В нашей стране правовое регулир</w:t>
      </w:r>
      <w:r>
        <w:t>ование отношений на потребительском рынке осуществляется на основе Закона РФ "О защите прав потребителей" N 2300-1 от 7 февраля 1992 г. С 2005 г. в России создана и функционирует служба по надзору в сфере защиты прав потребителей и благополучия человека. С</w:t>
      </w:r>
      <w:r>
        <w:t>уществует также целый ряд общественных организаций, задача которых - защита прав потребителей. Согласно действующим правилам, утвержденным Правительством Российской Федерации, описаны особые требования, предъявляемые к продаже продовольственных товаров, ко</w:t>
      </w:r>
      <w:r>
        <w:t>торые должны соблюдаться и на рынке, и в магазине. Прежде всего, продавец продовольственных товаров должен предоставить покупателю определенный объем информации о продаваемом товаре-продукте. Как правило, эта информация размещается на упаковке товара: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</w:t>
      </w:r>
      <w:r>
        <w:t>звание товара;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назн</w:t>
      </w:r>
      <w:r>
        <w:t>ачение, условия и область применения (для продуктов детского, диетического питания и биологически активных добавок);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проти</w:t>
      </w:r>
      <w:r>
        <w:t>вопоказания для употребления в пищу при отдельных видах заболеваний;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правила и условия хранения продукта;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дата изготовления и дата упаковки товара;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- цена, наименование и юридический адрес производителя.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обозначения добавок, входящих в состав проду</w:t>
      </w:r>
      <w:r>
        <w:t xml:space="preserve">кта, используется специальный </w:t>
      </w:r>
      <w:r>
        <w:lastRenderedPageBreak/>
        <w:t>международный код. Так, E100 - E182 обозначают красители, E200 - E299 - консерванты (сюда не входят такие вещества, как соль, сахар, уксус), E300 - E399 - антиоксиданты, E400 - E499 - стабилизаторы, обеспечивающие продуктам пи</w:t>
      </w:r>
      <w:r>
        <w:t>тания длительное сохранение консистенции (суфле, мармелад, желе, пастила, йогурт), E500 - E599 - эмульгаторы, поддерживающие однородность нектаров, растительного масла, препятствующие образованию в них осадков, E600 - E699 - ароматизаторы, E900 - E999 - ан</w:t>
      </w:r>
      <w:r>
        <w:t>тифламинги, препятствующие образованию комков и слеживанию муки, сахарного песка, соли, соды, разрыхлителей теста.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Консерванты - это химические вещества, которые добавляют к пищевым продуктам для уничтожения или задержки роста микроорганизмов, тем самым пр</w:t>
      </w:r>
      <w:r>
        <w:t>одлевая срок годности товара.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качестве красителей применяют природные и синтетические вещества. К первым относятся составы, выделенные физическими спос</w:t>
      </w:r>
      <w:r>
        <w:t>обами из растительных и животных источников (например, бета-каротин).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Антиокислители (антиоксиданты) защищают жиры и жиросодержащие продукты от прогоркания, предохраняют овощи и фрукты от потемнения в процессе переработки, замедляют порчу напитков. Самые и</w:t>
      </w:r>
      <w:r>
        <w:t>звестные природные антиоксиданты, используемые в производстве - аскорбиновая кислота, лимонная кислота, лецитин, витамин E.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используемых усилителей в</w:t>
      </w:r>
      <w:r>
        <w:t>куса - глутаматы (глутаминовая кислота, глутамат натрия). Они увеличивают чувствительность сосочков языка, тем самым усиливая вкусовые ощущения.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В России запрещены определенные виды добавок, которые используются в других странах: E121, E123 - красители, E2</w:t>
      </w:r>
      <w:r>
        <w:t>40 - консервант, E924, E924а - улучшители муки и хлеба. С 2005 г. к ним добавились консерванты E216 и E217.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При продаже продуктов должны соблюдаться определенные правила. Так, развесной товар продается только в упакованном виде, при этом плата за упаковку </w:t>
      </w:r>
      <w:r>
        <w:t xml:space="preserve">с покупателя не взимается. Покупатель имеет право потребовать от продавца нарезать ему гастрономические товары. При этом хлеб и хлебобулочные изделия массой 0,4 кг и более (кроме изделий в упаковке изготовителя) могут разрезаться на 2 или 4 равные части и </w:t>
      </w:r>
      <w:r>
        <w:t>продаваться без взвешивания. Хлеб и хлебобулочные изделия должны продаваться в местах мелкорозничной торговли только в упакованном виде. Продавец обязан продать покупателю требуемое количество продукта. Довод продавца о том, что после покупки у него остает</w:t>
      </w:r>
      <w:r>
        <w:t>ся маленький остаток, который "никто не купит", неоснователен. Если возникают претензии, нужно сначала обратиться к руководству конкретного торгового предприятия, так как ответственность за ущемление прав потребителей, которое может быть выражено в реализа</w:t>
      </w:r>
      <w:r>
        <w:t>ции нестандартной продукции, несет продавец. Если меры не принимаются, следует обратиться в головную организацию. Как правило, в магазине вывешивается информация с адресами и телефонами организаций, с которыми покупатель может связаться в случае спорных си</w:t>
      </w:r>
      <w:r>
        <w:t>туаций. В случае если покупатель приобрел испорченный продукт или продукт, срок годности которого истек, магазин обязан заменить его на качественный или вернуть деньги.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Следует познакомить подростка с определенными правилами поведения в магазине, которые </w:t>
      </w:r>
      <w:r>
        <w:lastRenderedPageBreak/>
        <w:t>п</w:t>
      </w:r>
      <w:r>
        <w:t>омогут ему сделать эффективную покупку. Во-первых, отправляясь в магазин, следует заранее составить список покупок. В магазине при выборе товара нужно обращать внимание на верхние и нижние полки, так как именно там располагается самый дешевый товар. Следуе</w:t>
      </w:r>
      <w:r>
        <w:t>т избегать так называемых импульсных покупок (покупка без раздумья и предварительного планирования, например, жевательная резинка, лакомства). Обычно такой товар располагается около кассы (жевательные резинки, журналы, сладости и т.д.). Важно, чтобы подрос</w:t>
      </w:r>
      <w:r>
        <w:t>ток мог критически оценивать различного рода рекламную информацию. Так, к примеру, большие скидки могут быть попыткой магазина избавиться от продукта, срок годности которого почти истек (а значит, закупать такой товар в больших количествах не стоит). Сниже</w:t>
      </w:r>
      <w:r>
        <w:t>ние цены на уже расфасованный товар может быть связано с уменьшением веса упаковки и т.д.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3"/>
      </w:pPr>
      <w:r>
        <w:t>Лекция 4. Продукты с особыми свойствами в рационе</w:t>
      </w:r>
    </w:p>
    <w:p w:rsidR="00000000" w:rsidRDefault="008A6F16">
      <w:pPr>
        <w:pStyle w:val="ConsPlusNormal"/>
        <w:jc w:val="center"/>
      </w:pPr>
      <w:r>
        <w:t>питания старшеклассников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  <w:r>
        <w:t>В рационе питания современного</w:t>
      </w:r>
      <w:r>
        <w:t xml:space="preserve">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эти продукты в свой рацион, необходимо иметь четкое представление о предназ</w:t>
      </w:r>
      <w:r>
        <w:t>начении этих продуктов.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Роль и разновидности обогащенных продуктов. Особенности использования в питании.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Продукты быстрого приготовления. Особенности использования в питании.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Фаст-фуд. Опасность регулярного использования.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БАДы - роль и значение в питании.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всегда способны обеспечить потребность организма в питательных веществах. Сего</w:t>
      </w:r>
      <w:r>
        <w:t>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даже при незначительном или умеренном дисбалансе. В этой ситуации обогащение</w:t>
      </w:r>
      <w:r>
        <w:t xml:space="preserve">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принуждая их к радикальному изменению пищевых привычек. При разработке и внедре</w:t>
      </w:r>
      <w:r>
        <w:t>нии обогащенных продуктов учитывается следующее: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для здоровья;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для обогащения используются продукты массового потребления и </w:t>
      </w:r>
      <w:r>
        <w:t>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обогащении пищевых продуктов витаминами и минеральными веществами необходимо учитывать возмо</w:t>
      </w:r>
      <w:r>
        <w:t>жность химического взаимодействия обогащающих добавок между собой;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lastRenderedPageBreak/>
        <w:t xml:space="preserve">содержание витаминов и минеральных веществ в обогащенном ими продукте питания должно быть достаточным для удовлетворения 30 - 50% суточной потребности в этих ингредиентах при обычной норме </w:t>
      </w:r>
      <w:r>
        <w:t>употребления обогащенного продукта;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 так и органами Государственного надзора.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таким веществам относятся: растительные экстракты, цельные части растений, </w:t>
      </w:r>
      <w:r>
        <w:t>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делятся на две большие группы: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нутрицевтики - содержат незаменимые компон</w:t>
      </w:r>
      <w:r>
        <w:t>енты пищи: витамины, минералы, аминокислоты, фосфолипиды, антиоксиданты, пищевые волокна и др. компоненты, предназначенные для коррекции питания. Они восполняют дефицит питательных веществ, служат для профилактики нарушения обмена веществ, повышают устойчи</w:t>
      </w:r>
      <w:r>
        <w:t>вость организма к стрессам, хроническим перегрузкам, эпидемиям;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предназначены для повышения адаптационных возможностей организма в неблагоприятных ус</w:t>
      </w:r>
      <w:r>
        <w:t>ловиях, после перенесенных заболеваний,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лекарственному лечению.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При использовании БАДов важно следовать следующим правилам: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назначать БАДы, особенно детям, должны врачи, а также специалисты, прошедшие обучение по применению пищевых добавок;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здоровым людям следует использовать нутрицевтики (например, витаминно-минеральные комплексы).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 xml:space="preserve">больным БАДы назначают только после полного </w:t>
      </w:r>
      <w:r>
        <w:t>медицинского обследования и 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врачом диетой и медикаментами.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Продукты быстрого приготовления. Продуктами быс</w:t>
      </w:r>
      <w:r>
        <w:t>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Дегидратация заключается в выпаривании воды при температуре 100 - 120 °C из продукта.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Сублимация з</w:t>
      </w:r>
      <w:r>
        <w:t xml:space="preserve">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микроэлементы, не только аромат, но и натуральный вкус. Такое производство обходится очень </w:t>
      </w:r>
      <w:r>
        <w:lastRenderedPageBreak/>
        <w:t>дорого и использу</w:t>
      </w:r>
      <w:r>
        <w:t>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следует понимать, что при выпаривании воды из продукта, в нем разрушается клеточная структура, а кол</w:t>
      </w:r>
      <w:r>
        <w:t>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 соль, специи и т.д. Поэтому часто использовать такого рода продукты нельзя.</w:t>
      </w:r>
    </w:p>
    <w:p w:rsidR="00000000" w:rsidRDefault="008A6F16">
      <w:pPr>
        <w:pStyle w:val="ConsPlusNormal"/>
        <w:spacing w:before="240"/>
        <w:ind w:firstLine="540"/>
        <w:jc w:val="both"/>
      </w:pPr>
      <w:r>
        <w:t>Фаст-фуд - употреблен</w:t>
      </w:r>
      <w:r>
        <w:t>ие блюд быстрого приготовления, обычно предлагаемых специализированными заведениями. Термином "фаст-фуд" обозначают пищу, которую можно быстро приготовить, а клиенту - удобно и быстро съесть. Продукты и блюда фаст-фуда обычно имеют высокую калорийность (че</w:t>
      </w:r>
      <w:r>
        <w:t>ловек идет в заведение фаст-фуда, чтобы быстро наесться. Это значит, что он должен утолить голод наименьшим количеством блюд. Следовательно, нужно увеличить их энергетическую ценность). При приготовлении таких блюд используется повышенное количество сахара</w:t>
      </w:r>
      <w:r>
        <w:t>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right"/>
        <w:outlineLvl w:val="1"/>
      </w:pPr>
      <w:r>
        <w:t>Приложение</w:t>
      </w:r>
    </w:p>
    <w:p w:rsidR="00000000" w:rsidRDefault="008A6F16">
      <w:pPr>
        <w:pStyle w:val="ConsPlusNormal"/>
        <w:ind w:firstLine="540"/>
        <w:jc w:val="both"/>
      </w:pPr>
    </w:p>
    <w:p w:rsidR="00000000" w:rsidRDefault="008A6F16">
      <w:pPr>
        <w:pStyle w:val="ConsPlusNormal"/>
        <w:jc w:val="center"/>
        <w:outlineLvl w:val="2"/>
      </w:pPr>
      <w:bookmarkStart w:id="8" w:name="Par932"/>
      <w:bookmarkEnd w:id="8"/>
      <w:r>
        <w:t>Таблица 4. Примерное меню горячих завтраков</w:t>
      </w:r>
    </w:p>
    <w:p w:rsidR="00000000" w:rsidRDefault="008A6F16">
      <w:pPr>
        <w:pStyle w:val="ConsPlusNormal"/>
        <w:jc w:val="center"/>
      </w:pPr>
      <w:r>
        <w:t>и обедов для организации питания детей 7 - 10 и 11 - 18 лет</w:t>
      </w:r>
    </w:p>
    <w:p w:rsidR="00000000" w:rsidRDefault="008A6F16">
      <w:pPr>
        <w:pStyle w:val="ConsPlusNormal"/>
        <w:jc w:val="center"/>
      </w:pPr>
      <w:r>
        <w:t>в государственных образовательных учреждениях</w:t>
      </w:r>
    </w:p>
    <w:p w:rsidR="00000000" w:rsidRDefault="008A6F16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5148"/>
        <w:gridCol w:w="1170"/>
        <w:gridCol w:w="1287"/>
      </w:tblGrid>
      <w:tr w:rsidR="00000000">
        <w:trPr>
          <w:trHeight w:val="248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Прием пищи 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         Наименование блюда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Выход блюда, г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лет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11 - 18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   лет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1 (понедельник)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Каша вязкая на молоке (из хлопьев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овсяных)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Масло сливочное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моркови или моркови с яблоками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Суп с изделиями макаронными на бульоне из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птицы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Птица отварная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Овощи тушеные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Изделие кондитерское (зефир)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2 (вторник)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Оладьи с яблоками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морской капусты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Рыба (треска), тушенная в томате с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овощами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Отвар шиповника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>Хлеб пшеничный или зе</w:t>
            </w:r>
            <w:r>
              <w:t xml:space="preserve">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3 (среда)  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Колбаски детские (сосиски) отварные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98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Капуста тушеная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Яйцо куриное диетическое вареное вкрутую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огурцов свежих с растительным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Борщ сибирский на мясном бульоне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Запеканка картофельная с отварным мясом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4 (четверг)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Огурцы свежие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Винегрет овощной с раст. маслом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Рассольник на мясном бульоне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Бефстроганов из мяса отварного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Каша гречневая рассыпчатая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5 (пятница)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Джем (варенье)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Суп картофельный с бобовыми (фасоль)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Печень, тушенная в сметане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Компот из кураги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>Д</w:t>
            </w:r>
            <w:r>
              <w:t xml:space="preserve">ень 6 (суббота)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Каша гречневая молочная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свеклы отварной и яблок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Соус томатный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Картофель отварной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Отвар из шиповника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7 (понедельник)   </w:t>
            </w:r>
            <w:r>
              <w:t xml:space="preserve">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Каша из пшена и риса молочная жидкая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(Дружба)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Масло сливочное фасованное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Икра из кабачков промышленного производ-  </w:t>
            </w:r>
          </w:p>
          <w:p w:rsidR="00000000" w:rsidRDefault="008A6F16">
            <w:pPr>
              <w:pStyle w:val="ConsPlusNonformat"/>
              <w:jc w:val="both"/>
            </w:pPr>
            <w:r>
              <w:t>с</w:t>
            </w:r>
            <w:r>
              <w:t xml:space="preserve">тва (для питания детей и подростков)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Котлеты рубленные из птицы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Изделие кондитерское (печенье)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свежие на завтрак и обед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8 (вторник)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Омлет натуральный, запеченый или сварен-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ный на пару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моркови, яблок, апельсинов с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соусом салатным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Борщ с капустой и картофелем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Рыба отварная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Соус польский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9 (среда)   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Котлета мясная натуральная рубленная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огурцов свежих с зеленью и раст.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Суп крестьянский с крупой (перловой)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Мясо, тушенное с картофелем по-домашнему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10 (четверг)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Молоко сгущенное с сахаром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Уха ростовская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Фрикадели мясные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Компот из смеси сухофруктов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11 (пятница)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Макароны, запеченные с сыром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Кофейный напиток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помидоров свежих с растительным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Борщ на мясном бульоне со сметаной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Запеканка картофельная с мясом отварным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Компот из свежих фруктов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Изделие кондитерское (пряник, кекс)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8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  <w:outlineLvl w:val="3"/>
            </w:pPr>
            <w:r>
              <w:t xml:space="preserve">День 12 (суббота)                                                    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Каша пшенная молочная с тыквой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Салат из свеклы и яблок с маслом 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растительным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Рыба с гарниром (каша гречневая),         </w:t>
            </w:r>
          </w:p>
          <w:p w:rsidR="00000000" w:rsidRDefault="008A6F16">
            <w:pPr>
              <w:pStyle w:val="ConsPlusNonformat"/>
              <w:jc w:val="both"/>
            </w:pPr>
            <w:r>
              <w:t xml:space="preserve">запеченная в соусе молочном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8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A6F16">
            <w:pPr>
              <w:pStyle w:val="ConsPlusNonformat"/>
              <w:jc w:val="both"/>
            </w:pPr>
            <w:r>
              <w:t xml:space="preserve">   150   </w:t>
            </w:r>
          </w:p>
        </w:tc>
      </w:tr>
    </w:tbl>
    <w:p w:rsidR="00000000" w:rsidRDefault="008A6F16">
      <w:pPr>
        <w:pStyle w:val="ConsPlusNormal"/>
        <w:jc w:val="both"/>
      </w:pPr>
    </w:p>
    <w:p w:rsidR="00000000" w:rsidRDefault="008A6F16">
      <w:pPr>
        <w:pStyle w:val="ConsPlusNormal"/>
        <w:jc w:val="both"/>
      </w:pPr>
    </w:p>
    <w:p w:rsidR="008A6F16" w:rsidRDefault="008A6F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6F16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16" w:rsidRDefault="008A6F16">
      <w:pPr>
        <w:spacing w:after="0" w:line="240" w:lineRule="auto"/>
      </w:pPr>
      <w:r>
        <w:separator/>
      </w:r>
    </w:p>
  </w:endnote>
  <w:endnote w:type="continuationSeparator" w:id="0">
    <w:p w:rsidR="008A6F16" w:rsidRDefault="008A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6F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E4770">
            <w:rPr>
              <w:sz w:val="20"/>
              <w:szCs w:val="20"/>
            </w:rPr>
            <w:fldChar w:fldCharType="separate"/>
          </w:r>
          <w:r w:rsidR="008E477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E4770">
            <w:rPr>
              <w:sz w:val="20"/>
              <w:szCs w:val="20"/>
            </w:rPr>
            <w:fldChar w:fldCharType="separate"/>
          </w:r>
          <w:r w:rsidR="008E4770">
            <w:rPr>
              <w:noProof/>
              <w:sz w:val="20"/>
              <w:szCs w:val="20"/>
            </w:rPr>
            <w:t>63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A6F1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A6F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E4770">
            <w:rPr>
              <w:sz w:val="20"/>
              <w:szCs w:val="20"/>
            </w:rPr>
            <w:fldChar w:fldCharType="separate"/>
          </w:r>
          <w:r w:rsidR="008E4770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E4770">
            <w:rPr>
              <w:sz w:val="20"/>
              <w:szCs w:val="20"/>
            </w:rPr>
            <w:fldChar w:fldCharType="separate"/>
          </w:r>
          <w:r w:rsidR="008E4770">
            <w:rPr>
              <w:noProof/>
              <w:sz w:val="20"/>
              <w:szCs w:val="20"/>
            </w:rPr>
            <w:t>63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A6F1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16" w:rsidRDefault="008A6F16">
      <w:pPr>
        <w:spacing w:after="0" w:line="240" w:lineRule="auto"/>
      </w:pPr>
      <w:r>
        <w:separator/>
      </w:r>
    </w:p>
  </w:footnote>
  <w:footnote w:type="continuationSeparator" w:id="0">
    <w:p w:rsidR="008A6F16" w:rsidRDefault="008A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center"/>
          </w:pPr>
        </w:p>
        <w:p w:rsidR="00000000" w:rsidRDefault="008A6F1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:rsidR="00000000" w:rsidRDefault="008A6F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6F1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center"/>
          </w:pPr>
        </w:p>
        <w:p w:rsidR="00000000" w:rsidRDefault="008A6F1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6F1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28.02.2019</w:t>
          </w:r>
        </w:p>
      </w:tc>
    </w:tr>
  </w:tbl>
  <w:p w:rsidR="00000000" w:rsidRDefault="008A6F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6F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0"/>
    <w:rsid w:val="008A6F16"/>
    <w:rsid w:val="008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90F100-9E29-40BE-B0F1-8C7B4EA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25050</Words>
  <Characters>142786</Characters>
  <Application>Microsoft Office Word</Application>
  <DocSecurity>2</DocSecurity>
  <Lines>1189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vt:lpstr>
    </vt:vector>
  </TitlesOfParts>
  <Company>КонсультантПлюс Версия 4017.00.95</Company>
  <LinksUpToDate>false</LinksUpToDate>
  <CharactersWithSpaces>167501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subject/>
  <dc:creator>Олька А</dc:creator>
  <cp:keywords/>
  <dc:description/>
  <cp:lastModifiedBy>Олька А</cp:lastModifiedBy>
  <cp:revision>2</cp:revision>
  <dcterms:created xsi:type="dcterms:W3CDTF">2023-11-24T12:27:00Z</dcterms:created>
  <dcterms:modified xsi:type="dcterms:W3CDTF">2023-11-24T12:27:00Z</dcterms:modified>
</cp:coreProperties>
</file>