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B666" w14:textId="77777777" w:rsidR="00AE0E12" w:rsidRDefault="00AE0E12" w:rsidP="00AE0E12">
      <w:pPr>
        <w:pStyle w:val="a3"/>
        <w:spacing w:before="6"/>
        <w:rPr>
          <w:sz w:val="36"/>
        </w:rPr>
      </w:pPr>
    </w:p>
    <w:tbl>
      <w:tblPr>
        <w:tblW w:w="9831" w:type="dxa"/>
        <w:tblInd w:w="-459" w:type="dxa"/>
        <w:tblLook w:val="04A0" w:firstRow="1" w:lastRow="0" w:firstColumn="1" w:lastColumn="0" w:noHBand="0" w:noVBand="1"/>
      </w:tblPr>
      <w:tblGrid>
        <w:gridCol w:w="5812"/>
        <w:gridCol w:w="4019"/>
      </w:tblGrid>
      <w:tr w:rsidR="00217C39" w:rsidRPr="00217C39" w14:paraId="6F53702B" w14:textId="77777777" w:rsidTr="00931A93">
        <w:trPr>
          <w:trHeight w:val="2158"/>
        </w:trPr>
        <w:tc>
          <w:tcPr>
            <w:tcW w:w="5812" w:type="dxa"/>
          </w:tcPr>
          <w:p w14:paraId="3247EB3E" w14:textId="77777777" w:rsidR="00217C39" w:rsidRPr="00217C39" w:rsidRDefault="00217C39" w:rsidP="00217C39">
            <w:pPr>
              <w:keepNext/>
              <w:widowControl/>
              <w:autoSpaceDE/>
              <w:autoSpaceDN/>
              <w:spacing w:before="240" w:after="60" w:line="252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217C39">
              <w:rPr>
                <w:b/>
                <w:bCs/>
                <w:kern w:val="32"/>
                <w:sz w:val="20"/>
                <w:szCs w:val="20"/>
              </w:rPr>
              <w:t>МУНИЦИПАЛЬНОЕ БЮДЖЕТНОЕ УЧРЕЖДЕНИЕ</w:t>
            </w:r>
          </w:p>
          <w:p w14:paraId="0C1883E4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7C39">
              <w:rPr>
                <w:rFonts w:eastAsia="Calibri"/>
                <w:b/>
                <w:sz w:val="20"/>
                <w:szCs w:val="20"/>
              </w:rPr>
              <w:t>«ИНФОРМАЦИОННО-МЕТОДИЧЕСКИЙ ЦЕНТР</w:t>
            </w:r>
          </w:p>
          <w:p w14:paraId="2388778E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ind w:left="-142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17C39">
              <w:rPr>
                <w:rFonts w:eastAsia="Calibri"/>
                <w:b/>
                <w:sz w:val="20"/>
                <w:szCs w:val="20"/>
              </w:rPr>
              <w:t>МИНЕРАЛОВОДСКОГО ГОРОДСКОГО ОКРУГА»</w:t>
            </w:r>
          </w:p>
          <w:p w14:paraId="455F3F21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217C39">
              <w:rPr>
                <w:rFonts w:eastAsia="Calibri"/>
                <w:sz w:val="20"/>
                <w:szCs w:val="20"/>
              </w:rPr>
              <w:t>ул. Пушкина, д. 89, г. Минеральные Воды</w:t>
            </w:r>
          </w:p>
          <w:p w14:paraId="7205A5D5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  <w:tab w:val="right" w:pos="5846"/>
              </w:tabs>
              <w:autoSpaceDE/>
              <w:autoSpaceDN/>
              <w:ind w:left="-142"/>
              <w:rPr>
                <w:rFonts w:eastAsia="Calibri"/>
                <w:sz w:val="20"/>
                <w:szCs w:val="20"/>
              </w:rPr>
            </w:pPr>
            <w:r w:rsidRPr="00217C39">
              <w:rPr>
                <w:rFonts w:eastAsia="Calibri"/>
                <w:sz w:val="20"/>
                <w:szCs w:val="20"/>
              </w:rPr>
              <w:tab/>
              <w:t>Ставропольский край, 357202</w:t>
            </w:r>
            <w:r w:rsidRPr="00217C39">
              <w:rPr>
                <w:rFonts w:eastAsia="Calibri"/>
                <w:sz w:val="20"/>
                <w:szCs w:val="20"/>
              </w:rPr>
              <w:tab/>
            </w:r>
          </w:p>
          <w:p w14:paraId="5DB7DC35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217C39">
              <w:rPr>
                <w:rFonts w:eastAsia="Calibri"/>
                <w:sz w:val="20"/>
                <w:szCs w:val="20"/>
              </w:rPr>
              <w:t>тел./факс (87922) 5-73-52</w:t>
            </w:r>
          </w:p>
          <w:p w14:paraId="7187B298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217C39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217C39">
              <w:rPr>
                <w:rFonts w:eastAsia="Calibri"/>
                <w:sz w:val="20"/>
                <w:szCs w:val="20"/>
              </w:rPr>
              <w:t>-</w:t>
            </w:r>
            <w:r w:rsidRPr="00217C39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217C3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217C39">
              <w:rPr>
                <w:rFonts w:eastAsia="Calibri"/>
                <w:sz w:val="20"/>
                <w:szCs w:val="20"/>
                <w:lang w:val="en-US"/>
              </w:rPr>
              <w:t>imc</w:t>
            </w:r>
            <w:proofErr w:type="spellEnd"/>
            <w:r w:rsidRPr="00217C39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217C39">
              <w:rPr>
                <w:rFonts w:eastAsia="Calibri"/>
                <w:sz w:val="20"/>
                <w:szCs w:val="20"/>
                <w:lang w:val="en-US"/>
              </w:rPr>
              <w:t>mgo</w:t>
            </w:r>
            <w:proofErr w:type="spellEnd"/>
            <w:r w:rsidRPr="00217C39">
              <w:rPr>
                <w:rFonts w:eastAsia="Calibri"/>
                <w:sz w:val="20"/>
                <w:szCs w:val="20"/>
              </w:rPr>
              <w:t>@</w:t>
            </w:r>
            <w:proofErr w:type="spellStart"/>
            <w:r w:rsidRPr="00217C39">
              <w:rPr>
                <w:rFonts w:eastAsia="Calibri"/>
                <w:sz w:val="20"/>
                <w:szCs w:val="20"/>
                <w:lang w:val="en-US"/>
              </w:rPr>
              <w:t>yandex</w:t>
            </w:r>
            <w:proofErr w:type="spellEnd"/>
            <w:r w:rsidRPr="00217C39">
              <w:rPr>
                <w:rFonts w:eastAsia="Calibri"/>
                <w:sz w:val="20"/>
                <w:szCs w:val="20"/>
              </w:rPr>
              <w:t>.</w:t>
            </w:r>
            <w:r w:rsidRPr="00217C39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  <w:p w14:paraId="7DDB6D26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217C39">
              <w:rPr>
                <w:rFonts w:eastAsia="Calibri"/>
                <w:sz w:val="20"/>
                <w:szCs w:val="20"/>
              </w:rPr>
              <w:t xml:space="preserve">ОКПО10253400, ОГРН 1122651036276 </w:t>
            </w:r>
          </w:p>
          <w:p w14:paraId="65F7356D" w14:textId="77777777" w:rsidR="00217C39" w:rsidRPr="00217C39" w:rsidRDefault="00217C39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217C39">
              <w:rPr>
                <w:rFonts w:eastAsia="Calibri"/>
                <w:sz w:val="20"/>
                <w:szCs w:val="20"/>
              </w:rPr>
              <w:t xml:space="preserve"> ИНН/КПП 230802430/263001001</w:t>
            </w:r>
          </w:p>
          <w:p w14:paraId="57C982B8" w14:textId="3759964F" w:rsidR="00217C39" w:rsidRPr="00A65950" w:rsidRDefault="00B7085F" w:rsidP="00217C39">
            <w:pPr>
              <w:widowControl/>
              <w:tabs>
                <w:tab w:val="left" w:pos="1172"/>
                <w:tab w:val="center" w:pos="2923"/>
              </w:tabs>
              <w:autoSpaceDE/>
              <w:autoSpaceDN/>
              <w:spacing w:before="100"/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10 апреля</w:t>
            </w:r>
            <w:r w:rsidR="00E52CE5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="00217C39" w:rsidRPr="00D3370B">
              <w:rPr>
                <w:rFonts w:eastAsia="Calibri"/>
                <w:sz w:val="24"/>
                <w:szCs w:val="24"/>
                <w:u w:val="single"/>
              </w:rPr>
              <w:t>202</w:t>
            </w:r>
            <w:r>
              <w:rPr>
                <w:rFonts w:eastAsia="Calibri"/>
                <w:sz w:val="24"/>
                <w:szCs w:val="24"/>
                <w:u w:val="single"/>
              </w:rPr>
              <w:t>3</w:t>
            </w:r>
            <w:r w:rsidR="00217C39" w:rsidRPr="00D3370B">
              <w:rPr>
                <w:rFonts w:eastAsia="Calibri"/>
                <w:sz w:val="24"/>
                <w:szCs w:val="24"/>
                <w:u w:val="single"/>
              </w:rPr>
              <w:t xml:space="preserve"> г. №</w:t>
            </w:r>
            <w:r w:rsidR="00CD1E3A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Calibri"/>
                <w:sz w:val="24"/>
                <w:szCs w:val="24"/>
                <w:u w:val="single"/>
              </w:rPr>
              <w:t>317</w:t>
            </w:r>
          </w:p>
          <w:p w14:paraId="68A8AACD" w14:textId="77777777" w:rsidR="00217C39" w:rsidRPr="00217C39" w:rsidRDefault="00217C39" w:rsidP="00217C39">
            <w:pPr>
              <w:widowControl/>
              <w:tabs>
                <w:tab w:val="center" w:pos="2923"/>
              </w:tabs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217C3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019" w:type="dxa"/>
            <w:hideMark/>
          </w:tcPr>
          <w:p w14:paraId="29AD7223" w14:textId="77777777" w:rsidR="00217C39" w:rsidRPr="00217C39" w:rsidRDefault="00217C39" w:rsidP="00217C39">
            <w:pPr>
              <w:widowControl/>
              <w:autoSpaceDE/>
              <w:autoSpaceDN/>
              <w:ind w:left="317"/>
              <w:rPr>
                <w:rFonts w:eastAsia="Calibri"/>
                <w:sz w:val="28"/>
                <w:szCs w:val="28"/>
              </w:rPr>
            </w:pPr>
            <w:r w:rsidRPr="00217C39">
              <w:rPr>
                <w:rFonts w:eastAsia="Calibri"/>
                <w:sz w:val="28"/>
                <w:szCs w:val="28"/>
              </w:rPr>
              <w:t xml:space="preserve">      </w:t>
            </w:r>
          </w:p>
          <w:p w14:paraId="7E005F42" w14:textId="383A7071" w:rsidR="00931A93" w:rsidRPr="00931A93" w:rsidRDefault="00B7085F" w:rsidP="00A65950">
            <w:pPr>
              <w:widowControl/>
              <w:autoSpaceDE/>
              <w:autoSpaceDN/>
              <w:ind w:left="88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Руководителям ОО</w:t>
            </w:r>
            <w:r w:rsidR="00C73A21">
              <w:rPr>
                <w:rFonts w:eastAsia="Calibri"/>
                <w:sz w:val="28"/>
                <w:szCs w:val="28"/>
              </w:rPr>
              <w:t xml:space="preserve">   </w:t>
            </w:r>
          </w:p>
        </w:tc>
      </w:tr>
    </w:tbl>
    <w:p w14:paraId="5A5E8C43" w14:textId="7837D6BB" w:rsidR="00200519" w:rsidRDefault="00200519" w:rsidP="005651EB">
      <w:pPr>
        <w:jc w:val="both"/>
        <w:rPr>
          <w:sz w:val="16"/>
          <w:szCs w:val="16"/>
          <w:lang w:bidi="ru-RU"/>
        </w:rPr>
      </w:pPr>
    </w:p>
    <w:p w14:paraId="2EAD9057" w14:textId="77777777" w:rsidR="00B7085F" w:rsidRPr="00B7085F" w:rsidRDefault="00B7085F" w:rsidP="00B7085F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>О проведении семинара-тренинга</w:t>
      </w:r>
    </w:p>
    <w:p w14:paraId="3A797F40" w14:textId="77777777" w:rsidR="00B7085F" w:rsidRDefault="00B7085F" w:rsidP="00B7085F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244A6659" w14:textId="77777777" w:rsidR="00B7085F" w:rsidRDefault="00B7085F" w:rsidP="00B7085F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14:paraId="5387207D" w14:textId="1A802D2A" w:rsidR="00B7085F" w:rsidRDefault="00B7085F" w:rsidP="00B7085F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 xml:space="preserve">Уважаемые </w:t>
      </w:r>
      <w:r>
        <w:rPr>
          <w:color w:val="1A1A1A"/>
          <w:sz w:val="28"/>
          <w:szCs w:val="28"/>
          <w:lang w:eastAsia="ru-RU"/>
        </w:rPr>
        <w:t>руководители</w:t>
      </w:r>
      <w:r w:rsidRPr="00B7085F">
        <w:rPr>
          <w:color w:val="1A1A1A"/>
          <w:sz w:val="28"/>
          <w:szCs w:val="28"/>
          <w:lang w:eastAsia="ru-RU"/>
        </w:rPr>
        <w:t>!</w:t>
      </w:r>
    </w:p>
    <w:p w14:paraId="5A162AAF" w14:textId="77777777" w:rsidR="00B7085F" w:rsidRPr="00B7085F" w:rsidRDefault="00B7085F" w:rsidP="00B7085F">
      <w:pPr>
        <w:widowControl/>
        <w:shd w:val="clear" w:color="auto" w:fill="FFFFFF"/>
        <w:autoSpaceDE/>
        <w:autoSpaceDN/>
        <w:jc w:val="center"/>
        <w:rPr>
          <w:color w:val="1A1A1A"/>
          <w:sz w:val="28"/>
          <w:szCs w:val="28"/>
          <w:lang w:eastAsia="ru-RU"/>
        </w:rPr>
      </w:pPr>
    </w:p>
    <w:p w14:paraId="5B2CA683" w14:textId="0965D954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МБУ «ИМЦ МГО» информирует о том, что </w:t>
      </w:r>
      <w:r w:rsidRPr="00B7085F">
        <w:rPr>
          <w:color w:val="1A1A1A"/>
          <w:sz w:val="28"/>
          <w:szCs w:val="28"/>
          <w:lang w:eastAsia="ru-RU"/>
        </w:rPr>
        <w:t>ГБУ ДПО «Ставропольский краевой институт развития образования,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повышения квалификации и переподготовки работников образования» (далее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– СКИРО ПК и ПРО) 12 апреля 2023 года проводит семинар-тренинг для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молодых педагогов по теме «Конфликтное и деструктивное поведение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обучающихся: проблемы и пути решения» (далее – семинар).</w:t>
      </w:r>
    </w:p>
    <w:p w14:paraId="5AFCC3BC" w14:textId="77777777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>Начало семинара в 14 часов.</w:t>
      </w:r>
    </w:p>
    <w:p w14:paraId="1CA1F2DA" w14:textId="2F30B341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 xml:space="preserve">Семинар будет проводиться в программе JAZZ </w:t>
      </w:r>
      <w:proofErr w:type="spellStart"/>
      <w:r w:rsidRPr="00B7085F">
        <w:rPr>
          <w:color w:val="1A1A1A"/>
          <w:sz w:val="28"/>
          <w:szCs w:val="28"/>
          <w:lang w:eastAsia="ru-RU"/>
        </w:rPr>
        <w:t>by</w:t>
      </w:r>
      <w:proofErr w:type="spellEnd"/>
      <w:r w:rsidRPr="00B7085F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B7085F">
        <w:rPr>
          <w:color w:val="1A1A1A"/>
          <w:sz w:val="28"/>
          <w:szCs w:val="28"/>
          <w:lang w:eastAsia="ru-RU"/>
        </w:rPr>
        <w:t>Sber</w:t>
      </w:r>
      <w:proofErr w:type="spellEnd"/>
      <w:r w:rsidRPr="00B7085F">
        <w:rPr>
          <w:color w:val="1A1A1A"/>
          <w:sz w:val="28"/>
          <w:szCs w:val="28"/>
          <w:lang w:eastAsia="ru-RU"/>
        </w:rPr>
        <w:t xml:space="preserve"> (участие не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требует регистрации в данной программе, вход возможен в качестве гостя).</w:t>
      </w:r>
    </w:p>
    <w:p w14:paraId="7910BEB0" w14:textId="5F377CA7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>Ссылка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для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участия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в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семинаре:</w:t>
      </w:r>
    </w:p>
    <w:p w14:paraId="1270695D" w14:textId="27F5A90A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hyperlink r:id="rId5" w:history="1">
        <w:r w:rsidRPr="00B7085F">
          <w:rPr>
            <w:rStyle w:val="a6"/>
            <w:sz w:val="28"/>
            <w:szCs w:val="28"/>
            <w:lang w:eastAsia="ru-RU"/>
          </w:rPr>
          <w:t>https://jazz.sber.ru/f306ua?psw=OB5QDkYLBEEDDlcYGR8TUgwESg</w:t>
        </w:r>
      </w:hyperlink>
      <w:r>
        <w:rPr>
          <w:color w:val="1A1A1A"/>
          <w:sz w:val="28"/>
          <w:szCs w:val="28"/>
          <w:lang w:eastAsia="ru-RU"/>
        </w:rPr>
        <w:t xml:space="preserve"> </w:t>
      </w:r>
    </w:p>
    <w:p w14:paraId="7FEA86D0" w14:textId="77777777" w:rsid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 xml:space="preserve">код </w:t>
      </w:r>
      <w:proofErr w:type="spellStart"/>
      <w:r w:rsidRPr="00B7085F">
        <w:rPr>
          <w:color w:val="1A1A1A"/>
          <w:sz w:val="28"/>
          <w:szCs w:val="28"/>
          <w:lang w:eastAsia="ru-RU"/>
        </w:rPr>
        <w:t>видеовстречи</w:t>
      </w:r>
      <w:proofErr w:type="spellEnd"/>
      <w:r w:rsidRPr="00B7085F">
        <w:rPr>
          <w:color w:val="1A1A1A"/>
          <w:sz w:val="28"/>
          <w:szCs w:val="28"/>
          <w:lang w:eastAsia="ru-RU"/>
        </w:rPr>
        <w:t xml:space="preserve">: </w:t>
      </w:r>
      <w:hyperlink r:id="rId6" w:history="1">
        <w:r w:rsidRPr="00B7085F">
          <w:rPr>
            <w:rStyle w:val="a6"/>
            <w:sz w:val="28"/>
            <w:szCs w:val="28"/>
            <w:lang w:eastAsia="ru-RU"/>
          </w:rPr>
          <w:t>f306ua@jazz.sber.ru</w:t>
        </w:r>
      </w:hyperlink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 xml:space="preserve"> </w:t>
      </w:r>
    </w:p>
    <w:p w14:paraId="7D86DF56" w14:textId="5D617C4D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>пароль: m2k4oa7j</w:t>
      </w:r>
      <w:r>
        <w:rPr>
          <w:color w:val="1A1A1A"/>
          <w:sz w:val="28"/>
          <w:szCs w:val="28"/>
          <w:lang w:eastAsia="ru-RU"/>
        </w:rPr>
        <w:t xml:space="preserve"> </w:t>
      </w:r>
    </w:p>
    <w:p w14:paraId="3A32DC2E" w14:textId="77777777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 xml:space="preserve">Рекомендуемый браузер: Google </w:t>
      </w:r>
      <w:proofErr w:type="spellStart"/>
      <w:r w:rsidRPr="00B7085F">
        <w:rPr>
          <w:color w:val="1A1A1A"/>
          <w:sz w:val="28"/>
          <w:szCs w:val="28"/>
          <w:lang w:eastAsia="ru-RU"/>
        </w:rPr>
        <w:t>Chrome</w:t>
      </w:r>
      <w:proofErr w:type="spellEnd"/>
      <w:r w:rsidRPr="00B7085F">
        <w:rPr>
          <w:color w:val="1A1A1A"/>
          <w:sz w:val="28"/>
          <w:szCs w:val="28"/>
          <w:lang w:eastAsia="ru-RU"/>
        </w:rPr>
        <w:t>.</w:t>
      </w:r>
    </w:p>
    <w:p w14:paraId="728858AA" w14:textId="199EE5BF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>Технические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средства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для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участия: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компьютер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с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веб-камерой,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B7085F">
        <w:rPr>
          <w:color w:val="1A1A1A"/>
          <w:sz w:val="28"/>
          <w:szCs w:val="28"/>
          <w:lang w:eastAsia="ru-RU"/>
        </w:rPr>
        <w:t>колонками, ноутбук либо смартфон.</w:t>
      </w:r>
    </w:p>
    <w:p w14:paraId="73BE6119" w14:textId="77777777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>Просим обеспечить явку молодых педагогов.</w:t>
      </w:r>
    </w:p>
    <w:p w14:paraId="699FF949" w14:textId="77777777" w:rsidR="00B7085F" w:rsidRPr="00B7085F" w:rsidRDefault="00B7085F" w:rsidP="00B7085F">
      <w:pPr>
        <w:widowControl/>
        <w:shd w:val="clear" w:color="auto" w:fill="FFFFFF"/>
        <w:autoSpaceDE/>
        <w:autoSpaceDN/>
        <w:ind w:firstLine="709"/>
        <w:jc w:val="both"/>
        <w:rPr>
          <w:color w:val="1A1A1A"/>
          <w:sz w:val="28"/>
          <w:szCs w:val="28"/>
          <w:lang w:eastAsia="ru-RU"/>
        </w:rPr>
      </w:pPr>
      <w:r w:rsidRPr="00B7085F">
        <w:rPr>
          <w:color w:val="1A1A1A"/>
          <w:sz w:val="28"/>
          <w:szCs w:val="28"/>
          <w:lang w:eastAsia="ru-RU"/>
        </w:rPr>
        <w:t>Всем участникам семинара будет выдан сертификат.</w:t>
      </w:r>
    </w:p>
    <w:p w14:paraId="1135AF75" w14:textId="3D8D4590" w:rsidR="00200519" w:rsidRPr="00B7085F" w:rsidRDefault="00B7085F" w:rsidP="00B7085F">
      <w:pPr>
        <w:ind w:firstLine="709"/>
        <w:jc w:val="both"/>
        <w:rPr>
          <w:b/>
          <w:bCs/>
          <w:sz w:val="28"/>
          <w:szCs w:val="28"/>
          <w:lang w:bidi="ru-RU"/>
        </w:rPr>
      </w:pPr>
      <w:r w:rsidRPr="00B7085F">
        <w:rPr>
          <w:b/>
          <w:bCs/>
          <w:sz w:val="28"/>
          <w:szCs w:val="28"/>
          <w:lang w:bidi="ru-RU"/>
        </w:rPr>
        <w:t xml:space="preserve">Информацию о количестве участников семинара просим направить на электронный адрес </w:t>
      </w:r>
      <w:hyperlink r:id="rId7" w:history="1">
        <w:r w:rsidRPr="00B7085F">
          <w:rPr>
            <w:rStyle w:val="a6"/>
            <w:b/>
            <w:bCs/>
            <w:sz w:val="28"/>
            <w:szCs w:val="28"/>
            <w:lang w:val="en-US" w:bidi="ru-RU"/>
          </w:rPr>
          <w:t>imc</w:t>
        </w:r>
        <w:r w:rsidRPr="00B7085F">
          <w:rPr>
            <w:rStyle w:val="a6"/>
            <w:b/>
            <w:bCs/>
            <w:sz w:val="28"/>
            <w:szCs w:val="28"/>
            <w:lang w:bidi="ru-RU"/>
          </w:rPr>
          <w:t>.</w:t>
        </w:r>
        <w:r w:rsidRPr="00B7085F">
          <w:rPr>
            <w:rStyle w:val="a6"/>
            <w:b/>
            <w:bCs/>
            <w:sz w:val="28"/>
            <w:szCs w:val="28"/>
            <w:lang w:val="en-US" w:bidi="ru-RU"/>
          </w:rPr>
          <w:t>mgo</w:t>
        </w:r>
        <w:r w:rsidRPr="00B7085F">
          <w:rPr>
            <w:rStyle w:val="a6"/>
            <w:b/>
            <w:bCs/>
            <w:sz w:val="28"/>
            <w:szCs w:val="28"/>
            <w:lang w:bidi="ru-RU"/>
          </w:rPr>
          <w:t>@</w:t>
        </w:r>
        <w:r w:rsidRPr="00B7085F">
          <w:rPr>
            <w:rStyle w:val="a6"/>
            <w:b/>
            <w:bCs/>
            <w:sz w:val="28"/>
            <w:szCs w:val="28"/>
            <w:lang w:val="en-US" w:bidi="ru-RU"/>
          </w:rPr>
          <w:t>yandex</w:t>
        </w:r>
        <w:r w:rsidRPr="00B7085F">
          <w:rPr>
            <w:rStyle w:val="a6"/>
            <w:b/>
            <w:bCs/>
            <w:sz w:val="28"/>
            <w:szCs w:val="28"/>
            <w:lang w:bidi="ru-RU"/>
          </w:rPr>
          <w:t>.</w:t>
        </w:r>
        <w:r w:rsidRPr="00B7085F">
          <w:rPr>
            <w:rStyle w:val="a6"/>
            <w:b/>
            <w:bCs/>
            <w:sz w:val="28"/>
            <w:szCs w:val="28"/>
            <w:lang w:val="en-US" w:bidi="ru-RU"/>
          </w:rPr>
          <w:t>ru</w:t>
        </w:r>
      </w:hyperlink>
      <w:r w:rsidRPr="00B7085F">
        <w:rPr>
          <w:b/>
          <w:bCs/>
          <w:sz w:val="28"/>
          <w:szCs w:val="28"/>
          <w:lang w:bidi="ru-RU"/>
        </w:rPr>
        <w:t xml:space="preserve"> до 15.00 12 апреля 2023 года.</w:t>
      </w:r>
    </w:p>
    <w:p w14:paraId="2C0F1967" w14:textId="5A4E5A36" w:rsidR="00200519" w:rsidRDefault="00200519" w:rsidP="005651EB">
      <w:pPr>
        <w:jc w:val="both"/>
        <w:rPr>
          <w:sz w:val="16"/>
          <w:szCs w:val="16"/>
          <w:lang w:bidi="ru-RU"/>
        </w:rPr>
      </w:pPr>
    </w:p>
    <w:p w14:paraId="0AE7A2A3" w14:textId="7356F298" w:rsidR="00200519" w:rsidRDefault="00200519" w:rsidP="005651EB">
      <w:pPr>
        <w:jc w:val="both"/>
        <w:rPr>
          <w:sz w:val="16"/>
          <w:szCs w:val="16"/>
          <w:lang w:bidi="ru-RU"/>
        </w:rPr>
      </w:pPr>
    </w:p>
    <w:p w14:paraId="69A5B7F0" w14:textId="158E62CF" w:rsidR="00200519" w:rsidRDefault="00200519" w:rsidP="005651EB">
      <w:pPr>
        <w:jc w:val="both"/>
        <w:rPr>
          <w:sz w:val="16"/>
          <w:szCs w:val="16"/>
          <w:lang w:bidi="ru-RU"/>
        </w:rPr>
      </w:pPr>
    </w:p>
    <w:p w14:paraId="127152E7" w14:textId="20862822" w:rsidR="00200519" w:rsidRDefault="00200519" w:rsidP="005651EB">
      <w:pPr>
        <w:jc w:val="both"/>
        <w:rPr>
          <w:sz w:val="16"/>
          <w:szCs w:val="16"/>
          <w:lang w:bidi="ru-RU"/>
        </w:rPr>
      </w:pPr>
    </w:p>
    <w:p w14:paraId="55BE6D60" w14:textId="0576F197" w:rsidR="00200519" w:rsidRDefault="00200519" w:rsidP="005651EB">
      <w:pPr>
        <w:jc w:val="both"/>
        <w:rPr>
          <w:sz w:val="16"/>
          <w:szCs w:val="16"/>
          <w:lang w:bidi="ru-RU"/>
        </w:rPr>
      </w:pPr>
    </w:p>
    <w:p w14:paraId="681C2A6E" w14:textId="33F5CFE1" w:rsidR="004A0CF2" w:rsidRDefault="00CC1FA7" w:rsidP="00BD78B1">
      <w:pPr>
        <w:shd w:val="clear" w:color="auto" w:fill="FFFFFF"/>
        <w:spacing w:line="240" w:lineRule="exact"/>
        <w:ind w:left="142"/>
        <w:rPr>
          <w:color w:val="202124"/>
          <w:sz w:val="28"/>
          <w:szCs w:val="28"/>
          <w:lang w:eastAsia="ru-RU"/>
        </w:rPr>
      </w:pPr>
      <w:r>
        <w:rPr>
          <w:color w:val="202124"/>
          <w:sz w:val="28"/>
          <w:szCs w:val="28"/>
          <w:lang w:eastAsia="ru-RU"/>
        </w:rPr>
        <w:t xml:space="preserve"> </w:t>
      </w:r>
    </w:p>
    <w:p w14:paraId="3DC39C37" w14:textId="77777777" w:rsidR="00B7085F" w:rsidRDefault="00B7085F" w:rsidP="00BD78B1">
      <w:pPr>
        <w:shd w:val="clear" w:color="auto" w:fill="FFFFFF"/>
        <w:spacing w:line="240" w:lineRule="exact"/>
        <w:ind w:left="142"/>
        <w:rPr>
          <w:color w:val="202124"/>
          <w:sz w:val="28"/>
          <w:szCs w:val="28"/>
          <w:lang w:eastAsia="ru-RU"/>
        </w:rPr>
      </w:pPr>
      <w:r>
        <w:rPr>
          <w:color w:val="202124"/>
          <w:sz w:val="28"/>
          <w:szCs w:val="28"/>
          <w:lang w:eastAsia="ru-RU"/>
        </w:rPr>
        <w:t xml:space="preserve">Исполняющий обязанности </w:t>
      </w:r>
    </w:p>
    <w:p w14:paraId="75F4D6DE" w14:textId="06033DA8" w:rsidR="00BD78B1" w:rsidRDefault="00B7085F" w:rsidP="00BD78B1">
      <w:pPr>
        <w:shd w:val="clear" w:color="auto" w:fill="FFFFFF"/>
        <w:spacing w:line="240" w:lineRule="exact"/>
        <w:ind w:left="142"/>
        <w:rPr>
          <w:color w:val="202124"/>
          <w:sz w:val="28"/>
          <w:szCs w:val="28"/>
          <w:lang w:eastAsia="ru-RU"/>
        </w:rPr>
      </w:pPr>
      <w:r>
        <w:rPr>
          <w:color w:val="202124"/>
          <w:sz w:val="28"/>
          <w:szCs w:val="28"/>
          <w:lang w:eastAsia="ru-RU"/>
        </w:rPr>
        <w:t>д</w:t>
      </w:r>
      <w:r w:rsidR="00BD78B1">
        <w:rPr>
          <w:color w:val="202124"/>
          <w:sz w:val="28"/>
          <w:szCs w:val="28"/>
          <w:lang w:eastAsia="ru-RU"/>
        </w:rPr>
        <w:t>иректор</w:t>
      </w:r>
      <w:r>
        <w:rPr>
          <w:color w:val="202124"/>
          <w:sz w:val="28"/>
          <w:szCs w:val="28"/>
          <w:lang w:eastAsia="ru-RU"/>
        </w:rPr>
        <w:t>а</w:t>
      </w:r>
      <w:r w:rsidR="00BD78B1">
        <w:rPr>
          <w:color w:val="202124"/>
          <w:sz w:val="28"/>
          <w:szCs w:val="28"/>
          <w:lang w:eastAsia="ru-RU"/>
        </w:rPr>
        <w:t xml:space="preserve"> МБУ «ИМЦ </w:t>
      </w:r>
      <w:proofErr w:type="gramStart"/>
      <w:r w:rsidR="00BD78B1">
        <w:rPr>
          <w:color w:val="202124"/>
          <w:sz w:val="28"/>
          <w:szCs w:val="28"/>
          <w:lang w:eastAsia="ru-RU"/>
        </w:rPr>
        <w:t xml:space="preserve">МГО»   </w:t>
      </w:r>
      <w:proofErr w:type="gramEnd"/>
      <w:r w:rsidR="00BD78B1">
        <w:rPr>
          <w:color w:val="202124"/>
          <w:sz w:val="28"/>
          <w:szCs w:val="28"/>
          <w:lang w:eastAsia="ru-RU"/>
        </w:rPr>
        <w:t xml:space="preserve">                                    </w:t>
      </w:r>
      <w:r>
        <w:rPr>
          <w:color w:val="202124"/>
          <w:sz w:val="28"/>
          <w:szCs w:val="28"/>
          <w:lang w:eastAsia="ru-RU"/>
        </w:rPr>
        <w:t xml:space="preserve">            Н.Ю. </w:t>
      </w:r>
      <w:proofErr w:type="spellStart"/>
      <w:r>
        <w:rPr>
          <w:color w:val="202124"/>
          <w:sz w:val="28"/>
          <w:szCs w:val="28"/>
          <w:lang w:eastAsia="ru-RU"/>
        </w:rPr>
        <w:t>Бурлуцкая</w:t>
      </w:r>
      <w:proofErr w:type="spellEnd"/>
    </w:p>
    <w:p w14:paraId="4CE3E853" w14:textId="77777777" w:rsidR="00BD78B1" w:rsidRDefault="00BD78B1" w:rsidP="00BD78B1">
      <w:pPr>
        <w:shd w:val="clear" w:color="auto" w:fill="FFFFFF"/>
        <w:spacing w:line="240" w:lineRule="exact"/>
        <w:ind w:left="142"/>
        <w:rPr>
          <w:color w:val="202124"/>
          <w:sz w:val="28"/>
          <w:szCs w:val="28"/>
          <w:lang w:eastAsia="ru-RU"/>
        </w:rPr>
      </w:pPr>
      <w:r>
        <w:rPr>
          <w:color w:val="202124"/>
          <w:sz w:val="28"/>
          <w:szCs w:val="28"/>
          <w:lang w:eastAsia="ru-RU"/>
        </w:rPr>
        <w:t xml:space="preserve"> </w:t>
      </w:r>
    </w:p>
    <w:p w14:paraId="5E54A4B9" w14:textId="77777777" w:rsidR="00BD78B1" w:rsidRDefault="00BD78B1" w:rsidP="00BD78B1">
      <w:pPr>
        <w:shd w:val="clear" w:color="auto" w:fill="FFFFFF"/>
        <w:spacing w:line="240" w:lineRule="exact"/>
        <w:ind w:left="142"/>
        <w:rPr>
          <w:color w:val="202124"/>
          <w:sz w:val="28"/>
          <w:szCs w:val="28"/>
          <w:lang w:eastAsia="ru-RU"/>
        </w:rPr>
      </w:pPr>
    </w:p>
    <w:sectPr w:rsidR="00BD78B1" w:rsidSect="00A65950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E184C"/>
    <w:multiLevelType w:val="hybridMultilevel"/>
    <w:tmpl w:val="E7D4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33408">
    <w:abstractNumId w:val="0"/>
  </w:num>
  <w:num w:numId="2" w16cid:durableId="310133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C4"/>
    <w:rsid w:val="000008C7"/>
    <w:rsid w:val="00022C64"/>
    <w:rsid w:val="00060A9D"/>
    <w:rsid w:val="00087EB1"/>
    <w:rsid w:val="000968DD"/>
    <w:rsid w:val="000A4EB7"/>
    <w:rsid w:val="000B0F59"/>
    <w:rsid w:val="00121C8A"/>
    <w:rsid w:val="001249D9"/>
    <w:rsid w:val="001251D2"/>
    <w:rsid w:val="00132669"/>
    <w:rsid w:val="0013320E"/>
    <w:rsid w:val="00134E3C"/>
    <w:rsid w:val="001A07F5"/>
    <w:rsid w:val="001C4094"/>
    <w:rsid w:val="00200519"/>
    <w:rsid w:val="00202229"/>
    <w:rsid w:val="00217C39"/>
    <w:rsid w:val="00283988"/>
    <w:rsid w:val="00292EC5"/>
    <w:rsid w:val="002A5744"/>
    <w:rsid w:val="002B496C"/>
    <w:rsid w:val="002B4D62"/>
    <w:rsid w:val="002E3EE5"/>
    <w:rsid w:val="002E577F"/>
    <w:rsid w:val="00330ACB"/>
    <w:rsid w:val="00333E54"/>
    <w:rsid w:val="00341492"/>
    <w:rsid w:val="003538A8"/>
    <w:rsid w:val="0038340D"/>
    <w:rsid w:val="003B7BA2"/>
    <w:rsid w:val="003C4669"/>
    <w:rsid w:val="003D4ADB"/>
    <w:rsid w:val="003D6B4A"/>
    <w:rsid w:val="003E4936"/>
    <w:rsid w:val="00463911"/>
    <w:rsid w:val="00496800"/>
    <w:rsid w:val="004A0CF2"/>
    <w:rsid w:val="004E18B0"/>
    <w:rsid w:val="004F271C"/>
    <w:rsid w:val="00507949"/>
    <w:rsid w:val="00514541"/>
    <w:rsid w:val="0051716B"/>
    <w:rsid w:val="005651EB"/>
    <w:rsid w:val="005735B8"/>
    <w:rsid w:val="00580061"/>
    <w:rsid w:val="005F3DEE"/>
    <w:rsid w:val="005F5003"/>
    <w:rsid w:val="00613649"/>
    <w:rsid w:val="00631B7F"/>
    <w:rsid w:val="00657906"/>
    <w:rsid w:val="006818D7"/>
    <w:rsid w:val="006A1062"/>
    <w:rsid w:val="00712F40"/>
    <w:rsid w:val="0074168A"/>
    <w:rsid w:val="00755C79"/>
    <w:rsid w:val="00785347"/>
    <w:rsid w:val="007A595D"/>
    <w:rsid w:val="007B284F"/>
    <w:rsid w:val="007C057F"/>
    <w:rsid w:val="00826E32"/>
    <w:rsid w:val="008938B5"/>
    <w:rsid w:val="008B0CA0"/>
    <w:rsid w:val="008F6667"/>
    <w:rsid w:val="00931A93"/>
    <w:rsid w:val="00972771"/>
    <w:rsid w:val="00A4588F"/>
    <w:rsid w:val="00A65950"/>
    <w:rsid w:val="00A80571"/>
    <w:rsid w:val="00AC1519"/>
    <w:rsid w:val="00AE0E12"/>
    <w:rsid w:val="00AE298E"/>
    <w:rsid w:val="00B342F8"/>
    <w:rsid w:val="00B6152A"/>
    <w:rsid w:val="00B7085F"/>
    <w:rsid w:val="00BD78B1"/>
    <w:rsid w:val="00BE2514"/>
    <w:rsid w:val="00BE43A5"/>
    <w:rsid w:val="00C22D64"/>
    <w:rsid w:val="00C32C67"/>
    <w:rsid w:val="00C60075"/>
    <w:rsid w:val="00C73A21"/>
    <w:rsid w:val="00CA6D28"/>
    <w:rsid w:val="00CC1FA7"/>
    <w:rsid w:val="00CD1E3A"/>
    <w:rsid w:val="00D04014"/>
    <w:rsid w:val="00D3370B"/>
    <w:rsid w:val="00D449DC"/>
    <w:rsid w:val="00D52FD3"/>
    <w:rsid w:val="00D57196"/>
    <w:rsid w:val="00D67C20"/>
    <w:rsid w:val="00D7549B"/>
    <w:rsid w:val="00DB6CF1"/>
    <w:rsid w:val="00DC420C"/>
    <w:rsid w:val="00DD15A1"/>
    <w:rsid w:val="00DD6F27"/>
    <w:rsid w:val="00DF6D51"/>
    <w:rsid w:val="00E10B82"/>
    <w:rsid w:val="00E16D77"/>
    <w:rsid w:val="00E52CE5"/>
    <w:rsid w:val="00E83B10"/>
    <w:rsid w:val="00EB108A"/>
    <w:rsid w:val="00EE4D8D"/>
    <w:rsid w:val="00EF6D91"/>
    <w:rsid w:val="00F06AAE"/>
    <w:rsid w:val="00F211F1"/>
    <w:rsid w:val="00F35DC4"/>
    <w:rsid w:val="00F75A9E"/>
    <w:rsid w:val="00F85A78"/>
    <w:rsid w:val="00F90CB6"/>
    <w:rsid w:val="00FC119D"/>
    <w:rsid w:val="00FD7501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738A"/>
  <w15:docId w15:val="{3D39CB5A-F369-4FD1-9EC0-D248360B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E1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E0E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E0E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C40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2EC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54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32C67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E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c.mg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306ua@jazz.sber.ru" TargetMode="External"/><Relationship Id="rId5" Type="http://schemas.openxmlformats.org/officeDocument/2006/relationships/hyperlink" Target="https://jazz.sber.ru/f306ua?psw=OB5QDkYLBEEDDlcYGR8TUgwES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 ПК и ПРО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Хижнякова</dc:creator>
  <cp:keywords/>
  <dc:description/>
  <cp:lastModifiedBy>imc.mgo@ya.ru</cp:lastModifiedBy>
  <cp:revision>2</cp:revision>
  <cp:lastPrinted>2022-08-23T08:18:00Z</cp:lastPrinted>
  <dcterms:created xsi:type="dcterms:W3CDTF">2023-04-10T13:19:00Z</dcterms:created>
  <dcterms:modified xsi:type="dcterms:W3CDTF">2023-04-10T13:19:00Z</dcterms:modified>
</cp:coreProperties>
</file>