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F" w:rsidRPr="00324E66" w:rsidRDefault="006A58C3" w:rsidP="005F6A3F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</w:t>
      </w:r>
      <w:r w:rsidR="005F6A3F" w:rsidRPr="00324E66">
        <w:rPr>
          <w:b/>
          <w:szCs w:val="24"/>
          <w:lang w:val="ru-RU"/>
        </w:rPr>
        <w:t xml:space="preserve">Приложение </w:t>
      </w:r>
    </w:p>
    <w:p w:rsidR="006A58C3" w:rsidRDefault="006A58C3" w:rsidP="006A58C3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5F6A3F" w:rsidRDefault="006A58C3" w:rsidP="006A58C3">
      <w:pPr>
        <w:spacing w:after="0" w:line="240" w:lineRule="auto"/>
        <w:ind w:left="0" w:right="-1" w:firstLine="709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с. Марьины Колодцы</w:t>
      </w:r>
    </w:p>
    <w:p w:rsidR="005F6A3F" w:rsidRPr="00324E66" w:rsidRDefault="005F6A3F" w:rsidP="005F6A3F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5F6A3F" w:rsidRPr="00324E66" w:rsidRDefault="005F6A3F" w:rsidP="005F6A3F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5F6A3F" w:rsidRPr="00216BD8" w:rsidRDefault="005F6A3F" w:rsidP="005F6A3F">
      <w:pPr>
        <w:spacing w:after="0" w:line="240" w:lineRule="auto"/>
        <w:ind w:left="-15" w:right="0" w:firstLine="709"/>
        <w:jc w:val="left"/>
        <w:rPr>
          <w:b/>
          <w:color w:val="auto"/>
          <w:szCs w:val="24"/>
          <w:lang w:val="ru-RU"/>
        </w:rPr>
      </w:pPr>
    </w:p>
    <w:p w:rsidR="000F7AD2" w:rsidRPr="00681AE1" w:rsidRDefault="000F7AD2" w:rsidP="00681AE1">
      <w:pPr>
        <w:tabs>
          <w:tab w:val="center" w:pos="1704"/>
          <w:tab w:val="center" w:pos="3539"/>
          <w:tab w:val="center" w:pos="4979"/>
          <w:tab w:val="center" w:pos="6108"/>
          <w:tab w:val="center" w:pos="715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b/>
          <w:color w:val="auto"/>
          <w:szCs w:val="24"/>
          <w:lang w:val="ru-RU"/>
        </w:rPr>
        <w:t>2.1</w:t>
      </w:r>
      <w:r w:rsidR="00681AE1" w:rsidRPr="00681AE1">
        <w:rPr>
          <w:b/>
          <w:color w:val="auto"/>
          <w:szCs w:val="24"/>
          <w:lang w:val="ru-RU"/>
        </w:rPr>
        <w:t>.13</w:t>
      </w:r>
      <w:r w:rsidRPr="00681AE1">
        <w:rPr>
          <w:b/>
          <w:color w:val="auto"/>
          <w:szCs w:val="24"/>
          <w:lang w:val="ru-RU"/>
        </w:rPr>
        <w:t xml:space="preserve">. </w:t>
      </w:r>
      <w:r w:rsidR="00681AE1" w:rsidRPr="00681AE1">
        <w:rPr>
          <w:b/>
          <w:color w:val="auto"/>
          <w:szCs w:val="24"/>
          <w:lang w:val="ru-RU"/>
        </w:rPr>
        <w:t xml:space="preserve">Рабочая программа по учебному </w:t>
      </w:r>
      <w:r w:rsidRPr="00681AE1">
        <w:rPr>
          <w:b/>
          <w:color w:val="auto"/>
          <w:szCs w:val="24"/>
          <w:lang w:val="ru-RU"/>
        </w:rPr>
        <w:t>предмету «Изобразительное искусс</w:t>
      </w:r>
      <w:r w:rsidRPr="00681AE1">
        <w:rPr>
          <w:b/>
          <w:color w:val="auto"/>
          <w:szCs w:val="24"/>
          <w:lang w:val="ru-RU"/>
        </w:rPr>
        <w:t>т</w:t>
      </w:r>
      <w:r w:rsidRPr="00681AE1">
        <w:rPr>
          <w:b/>
          <w:color w:val="auto"/>
          <w:szCs w:val="24"/>
          <w:lang w:val="ru-RU"/>
        </w:rPr>
        <w:t xml:space="preserve">во». 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</w:t>
      </w:r>
      <w:r w:rsidR="000F7AD2" w:rsidRPr="00681AE1">
        <w:rPr>
          <w:color w:val="auto"/>
          <w:szCs w:val="24"/>
          <w:lang w:val="ru-RU"/>
        </w:rPr>
        <w:t>абочая программа по учебному предмету «Изобразительное искусство» (предме</w:t>
      </w:r>
      <w:r w:rsidR="000F7AD2" w:rsidRPr="00681AE1">
        <w:rPr>
          <w:color w:val="auto"/>
          <w:szCs w:val="24"/>
          <w:lang w:val="ru-RU"/>
        </w:rPr>
        <w:t>т</w:t>
      </w:r>
      <w:r w:rsidR="000F7AD2" w:rsidRPr="00681AE1">
        <w:rPr>
          <w:color w:val="auto"/>
          <w:szCs w:val="24"/>
          <w:lang w:val="ru-RU"/>
        </w:rPr>
        <w:t>ная область «Ис</w:t>
      </w:r>
      <w:bookmarkStart w:id="0" w:name="_GoBack"/>
      <w:bookmarkEnd w:id="0"/>
      <w:r w:rsidR="000F7AD2" w:rsidRPr="00681AE1">
        <w:rPr>
          <w:color w:val="auto"/>
          <w:szCs w:val="24"/>
          <w:lang w:val="ru-RU"/>
        </w:rPr>
        <w:t>кусство»)  (далее соответственно – программа по изобразительному и</w:t>
      </w:r>
      <w:r w:rsidR="000F7AD2" w:rsidRPr="00681AE1">
        <w:rPr>
          <w:color w:val="auto"/>
          <w:szCs w:val="24"/>
          <w:lang w:val="ru-RU"/>
        </w:rPr>
        <w:t>с</w:t>
      </w:r>
      <w:r w:rsidR="000F7AD2" w:rsidRPr="00681AE1">
        <w:rPr>
          <w:color w:val="auto"/>
          <w:szCs w:val="24"/>
          <w:lang w:val="ru-RU"/>
        </w:rPr>
        <w:t>кусству, изобразительное искусство) включает пояснительную записку, содержание об</w:t>
      </w:r>
      <w:r w:rsidR="000F7AD2" w:rsidRPr="00681AE1">
        <w:rPr>
          <w:color w:val="auto"/>
          <w:szCs w:val="24"/>
          <w:lang w:val="ru-RU"/>
        </w:rPr>
        <w:t>у</w:t>
      </w:r>
      <w:r w:rsidR="000F7AD2" w:rsidRPr="00681AE1">
        <w:rPr>
          <w:color w:val="auto"/>
          <w:szCs w:val="24"/>
          <w:lang w:val="ru-RU"/>
        </w:rPr>
        <w:t xml:space="preserve">чения, планируемые результаты освоения программы по изобразительному искусству. </w:t>
      </w:r>
    </w:p>
    <w:p w:rsidR="00681AE1" w:rsidRDefault="00681AE1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Программа основного общего образования по изобразительному искусству соста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>лена на основе требований к результатам освоения программы основного общего образ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вания, представленных в ФГОС ООО, а также на основе планируемых результатов духо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но-нравственного развития, воспитания и социализации обучающихся, представленных в федеральной программе воспитания.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Основная цель изобразительное искусства – развитие визуальнопространственного мышления учащихся как формы эмоционально-ценностного, эстетического освоения м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бе колоссальный эстетический, художественный и нравственный мировой опыт.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Изобразительное искусство как учебный предмет имеет интегративный характер, так как включает в себя основы разных видов визуально-пространственных искусств: ж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</w:t>
      </w:r>
      <w:r w:rsidRPr="00681AE1">
        <w:rPr>
          <w:color w:val="auto"/>
          <w:szCs w:val="24"/>
          <w:lang w:val="ru-RU"/>
        </w:rPr>
        <w:t>щ</w:t>
      </w:r>
      <w:r w:rsidRPr="00681AE1">
        <w:rPr>
          <w:color w:val="auto"/>
          <w:szCs w:val="24"/>
          <w:lang w:val="ru-RU"/>
        </w:rPr>
        <w:t>ных и экранных искусствах. Основные формы учебной деятельности – практическая х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вание активного отношения к традициям культуры как смысловой, эстетической  и личн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стно значимой ценности, воспитание гражданственности и патриотизма, уважения и б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режного отношения к истории культуры своего Отечества, выраженной в её архитектуре, изобразительном искусстве, в национальных образах предметноматериальной и простра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ственной среды, в понимании красоты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Программа направлена на достижение основного результата образования – разв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тие личности обучающегося, его активной учебно-познавательной деятельности, творч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ского развития и формирования готовности  к саморазвитию и непрерывному образов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нию. </w:t>
      </w:r>
    </w:p>
    <w:p w:rsidR="000F7AD2" w:rsidRPr="00681AE1" w:rsidRDefault="000F7AD2" w:rsidP="00681AE1">
      <w:pPr>
        <w:tabs>
          <w:tab w:val="center" w:pos="1287"/>
          <w:tab w:val="center" w:pos="2618"/>
          <w:tab w:val="center" w:pos="4317"/>
          <w:tab w:val="center" w:pos="6397"/>
          <w:tab w:val="center" w:pos="830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Программа </w:t>
      </w:r>
      <w:r w:rsidRPr="00681AE1">
        <w:rPr>
          <w:color w:val="auto"/>
          <w:szCs w:val="24"/>
          <w:lang w:val="ru-RU"/>
        </w:rPr>
        <w:t>п</w:t>
      </w:r>
      <w:r w:rsidR="00681AE1">
        <w:rPr>
          <w:color w:val="auto"/>
          <w:szCs w:val="24"/>
          <w:lang w:val="ru-RU"/>
        </w:rPr>
        <w:t xml:space="preserve">о </w:t>
      </w:r>
      <w:r w:rsidR="00681AE1">
        <w:rPr>
          <w:color w:val="auto"/>
          <w:szCs w:val="24"/>
          <w:lang w:val="ru-RU"/>
        </w:rPr>
        <w:tab/>
        <w:t xml:space="preserve">изобразительному </w:t>
      </w:r>
      <w:r w:rsidR="00681AE1">
        <w:rPr>
          <w:color w:val="auto"/>
          <w:szCs w:val="24"/>
          <w:lang w:val="ru-RU"/>
        </w:rPr>
        <w:tab/>
        <w:t xml:space="preserve">искусству </w:t>
      </w:r>
      <w:r w:rsidRPr="00681AE1">
        <w:rPr>
          <w:color w:val="auto"/>
          <w:szCs w:val="24"/>
          <w:lang w:val="ru-RU"/>
        </w:rPr>
        <w:t>ориентирована  на психологовозрас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ные особенности развития детей 11–15 лет, при этом содержание занятий может быть адаптировано с учётом индивидуальных качеств обучающихся как для обучающихся, проявляющих выдающиеся способности, так и для обучающихся-инвалидов и обуча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 xml:space="preserve">щихся с ограниченными возможностями здоровья.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таты обучения. Их достижение определяется чётко поставленными учебными задачами по каждой теме, и они являются общеобразовательными требованиями. </w:t>
      </w:r>
    </w:p>
    <w:p w:rsidR="000F7AD2" w:rsidRPr="00681AE1" w:rsidRDefault="000F7AD2" w:rsidP="00681AE1">
      <w:pPr>
        <w:tabs>
          <w:tab w:val="center" w:pos="791"/>
          <w:tab w:val="center" w:pos="1824"/>
          <w:tab w:val="center" w:pos="3071"/>
          <w:tab w:val="center" w:pos="4574"/>
          <w:tab w:val="center" w:pos="6480"/>
          <w:tab w:val="center" w:pos="83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В урочное </w:t>
      </w:r>
      <w:r w:rsidRPr="00681AE1">
        <w:rPr>
          <w:color w:val="auto"/>
          <w:szCs w:val="24"/>
          <w:lang w:val="ru-RU"/>
        </w:rPr>
        <w:t>вр</w:t>
      </w:r>
      <w:r w:rsidR="00681AE1">
        <w:rPr>
          <w:color w:val="auto"/>
          <w:szCs w:val="24"/>
          <w:lang w:val="ru-RU"/>
        </w:rPr>
        <w:t xml:space="preserve">емя </w:t>
      </w:r>
      <w:r w:rsidR="00681AE1">
        <w:rPr>
          <w:color w:val="auto"/>
          <w:szCs w:val="24"/>
          <w:lang w:val="ru-RU"/>
        </w:rPr>
        <w:tab/>
        <w:t xml:space="preserve">деятельность </w:t>
      </w:r>
      <w:r w:rsidR="00681AE1">
        <w:rPr>
          <w:color w:val="auto"/>
          <w:szCs w:val="24"/>
          <w:lang w:val="ru-RU"/>
        </w:rPr>
        <w:tab/>
        <w:t xml:space="preserve">обучающихся </w:t>
      </w:r>
      <w:r w:rsidRPr="00681AE1">
        <w:rPr>
          <w:color w:val="auto"/>
          <w:szCs w:val="24"/>
          <w:lang w:val="ru-RU"/>
        </w:rPr>
        <w:t xml:space="preserve">организуется  как в индивидуальной, так и в групповой форме. Каждому обучающемуся необходим личный творческий опыт, но также необходимо сотворчество в команде – совместная коллективная художественная </w:t>
      </w:r>
      <w:r w:rsidRPr="00681AE1">
        <w:rPr>
          <w:color w:val="auto"/>
          <w:szCs w:val="24"/>
          <w:lang w:val="ru-RU"/>
        </w:rPr>
        <w:lastRenderedPageBreak/>
        <w:t xml:space="preserve">деятельность, которая предусмотрена тематическим планом и может иметь разные формы организации.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Учебный материал каждого модуля разделён на тематические блоки, которые м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цию результата.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Однако необходимо различать и сочетать в учебном процессе историко</w:t>
      </w:r>
      <w:r w:rsidR="00681AE1">
        <w:rPr>
          <w:color w:val="auto"/>
          <w:szCs w:val="24"/>
          <w:lang w:val="ru-RU"/>
        </w:rPr>
        <w:t>-</w:t>
      </w:r>
      <w:r w:rsidRPr="00681AE1">
        <w:rPr>
          <w:color w:val="auto"/>
          <w:szCs w:val="24"/>
          <w:lang w:val="ru-RU"/>
        </w:rPr>
        <w:t>культурологическую, искусствоведческую исследовательскую работу обучающихся и собственно художественную проектную деятельность, продуктом которой является со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>данное на основе композиционного поиска учебное художественное произведение (инд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видуальное или коллективное, на плоскости или в объёме, макете).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Большое значение имеет связь с внеурочной деятельностью, активная социокул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>турная деятельность, в процессе которой обучающиеся участвуют  в оформлении общ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венные музеи.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Целью изучения изобразительного искусства является освоение разных видов виз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ально-пространственных искусств: живописи, графики, скульптуры, дизайна, архитект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ры, народного и декоративно-прикладного искусства, изображения в зрелищных и экра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ных искусствах (вариативно).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Изобразительное искусство объединяет в единую образовательную структуру х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дожественно-творческую деятельность, восприятие произведений искусства и художес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ческой работе с разнообразными художественными материалами.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Задачами изобразительного искусства являются: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освоение художественной культуры как формы выражения  в пространственных формах духовных ценностей, формирование представлений  о месте и значении худож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ственной деятельности в жизни общества;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формирование у обучающихся представлений об отечественной и мировой худ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жественной культуре во всём многообразии её видов;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формирование у </w:t>
      </w:r>
      <w:r w:rsidR="00681AE1">
        <w:rPr>
          <w:color w:val="auto"/>
          <w:szCs w:val="24"/>
          <w:lang w:val="ru-RU"/>
        </w:rPr>
        <w:tab/>
        <w:t xml:space="preserve">обучающихся навыков </w:t>
      </w:r>
      <w:r w:rsidR="00681AE1">
        <w:rPr>
          <w:color w:val="auto"/>
          <w:szCs w:val="24"/>
          <w:lang w:val="ru-RU"/>
        </w:rPr>
        <w:tab/>
        <w:t xml:space="preserve">эстетического </w:t>
      </w:r>
      <w:r w:rsidRPr="00681AE1">
        <w:rPr>
          <w:color w:val="auto"/>
          <w:szCs w:val="24"/>
          <w:lang w:val="ru-RU"/>
        </w:rPr>
        <w:t xml:space="preserve">видения  и преобразования мира;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приобретение опыта создания творческой работы посредством различных худож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ственных материалов в разных видах визуально-пространственных искусств: изобраз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тельных (живопись, графика, скульптура), декоративно-прикладных,  в архитектуре и д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зайне, опыта художественного творчества в компьютерной графике и анимации, фотогр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фии, работы в синтетических искусствах (театре  и кино) (вариативно);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формирование пространственного мышления и аналитических визуальных спосо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ностей;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овладение представлениями о средствах выразительности изобразительного иску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ства как способах воплощения в видимых пространственных формах переживаний, чувств и мировоззренческих позиций человека; </w:t>
      </w:r>
    </w:p>
    <w:p w:rsid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развитие наблюдательности, ассоциативного мышления и творческого воображ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ния; воспитание уважения и любви к цивилизационному наследию России  через освоение отечественной художественной культуры; </w:t>
      </w:r>
    </w:p>
    <w:p w:rsidR="000F7AD2" w:rsidRPr="00681AE1" w:rsidRDefault="000F7AD2" w:rsidP="00681AE1">
      <w:pPr>
        <w:tabs>
          <w:tab w:val="center" w:pos="1462"/>
          <w:tab w:val="center" w:pos="2708"/>
          <w:tab w:val="center" w:pos="3905"/>
          <w:tab w:val="center" w:pos="5485"/>
          <w:tab w:val="center" w:pos="7073"/>
          <w:tab w:val="center" w:pos="86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вой, эстетической и личностно значимой ценности.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соответствии с ФГОС ООО изобразительное искусство входит в предметную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ласть «Искусство» и является обязательным для изучения.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Каждый модуль обладает содержательной целостностью  и организован по восх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дящему принципу в отношении углубления знаний  по ведущей теме и усложнения ум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ний обучающихся. Предлагаемая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Однако при определённых педагогических усло</w:t>
      </w:r>
      <w:r w:rsidR="00681AE1">
        <w:rPr>
          <w:color w:val="auto"/>
          <w:szCs w:val="24"/>
          <w:lang w:val="ru-RU"/>
        </w:rPr>
        <w:t xml:space="preserve">виях и установках порядок изучения модулей может быть </w:t>
      </w:r>
      <w:r w:rsidRPr="00681AE1">
        <w:rPr>
          <w:color w:val="auto"/>
          <w:szCs w:val="24"/>
          <w:lang w:val="ru-RU"/>
        </w:rPr>
        <w:t>изменён, а также возможно некоторое перераспределение учебного времени между модулями (при сохранении общ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го количества учебных часов). </w:t>
      </w:r>
    </w:p>
    <w:p w:rsidR="00681AE1" w:rsidRDefault="000F7AD2" w:rsidP="00681AE1">
      <w:pPr>
        <w:tabs>
          <w:tab w:val="center" w:pos="1714"/>
          <w:tab w:val="center" w:pos="3946"/>
          <w:tab w:val="center" w:pos="5757"/>
          <w:tab w:val="center" w:pos="7126"/>
          <w:tab w:val="center" w:pos="84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Предусматривается возможность реализации этой </w:t>
      </w:r>
      <w:r w:rsidRPr="00681AE1">
        <w:rPr>
          <w:color w:val="auto"/>
          <w:szCs w:val="24"/>
          <w:lang w:val="ru-RU"/>
        </w:rPr>
        <w:t>программы при выделении на его изучение 2 учебных часов в неделю за счёт вариативной части учебного плана, опр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деляемой участниками образовательного процесса.  </w:t>
      </w:r>
    </w:p>
    <w:p w:rsidR="000F7AD2" w:rsidRPr="00681AE1" w:rsidRDefault="000F7AD2" w:rsidP="00681AE1">
      <w:pPr>
        <w:tabs>
          <w:tab w:val="center" w:pos="1714"/>
          <w:tab w:val="center" w:pos="3946"/>
          <w:tab w:val="center" w:pos="5757"/>
          <w:tab w:val="center" w:pos="7126"/>
          <w:tab w:val="center" w:pos="84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 этом предполагается не увеличение количества тем для изучения, а увеличение времени на практическую художественную деятельность.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Модуль № 1 «Декоративно-прикладное и народное искусство».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Общие сведения о декоративно-прикладном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Декоративно-прикладное искусство и его виды. Декоративно-прикладное искусс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во и предметная среда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Древние корни народного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Истоки образного языка декоративно-прикладного искусства. Традиционные 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зы народного (крестьянского)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Связь народного искусства с природой, бытом, трудом, верованиями и эпосом.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Образно-символический язык народного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Знаки-символы традиционного крестьянского прикладного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рисунков на темы древних узоров деревянной резьбы, росписи  по 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реву, вышивки. Освоение навыков декоративного обобщения в процессе практической творческой работы.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Убранство русской избы.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Конструкция избы, единство красоты и пользы – функционального  и символич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ского – в её постройке и украшении.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Символическое значение образов и мотивов в узорном убранстве русских изб.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мира в образном строе бытового крестьянского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– эскизов орнаментального декора крестьянского дома.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Устройство внутреннего пространства крестьянского дома.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Декоративные элементы жилой среды.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Определяющая роль природных материалов для конструкции и декора традицио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ной постройки жилого дома в любой природной среде. Мудрость соотношения характера постройки, символики её декора и уклада жизни  для каждого народа.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рисунков предметов народного быта, выявление мудрости  их выраз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тельной формы и орнаментально-символического оформления.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Народный праздничный костюм.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Образный строй народного праздничного костюма – женского и мужского.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Разнообразие форм и украшений народного праздничного костюма  для различных регионов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ское изображение женских фигур и образов всадников в орнаментах вышивки. Особенн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сти традиционных орнаментов текстильных промыслов  в разных регионах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рисунков традиционных праздничных костюмов, выражение  в форме, цветовом решении, орнаментике костюма черт национального своеобразия.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Народные праздники и праздничные обряды как синтез всех видов народного тво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чества.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сюжетной композиции или участие в работе по созданию коллекти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ного панно на тему традиций народных праздников.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Народные художественные промыслы.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и значение народных промыслов в современной жизни. Искусство  и ремесло. Традиции культуры, особенные для каждого региона.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видов традиционных ремёсел и происхождение художественных промыслов народов России. </w:t>
      </w:r>
    </w:p>
    <w:p w:rsidR="000F7AD2" w:rsidRPr="00681AE1" w:rsidRDefault="000F7AD2" w:rsidP="00681AE1">
      <w:pPr>
        <w:tabs>
          <w:tab w:val="center" w:pos="1402"/>
          <w:tab w:val="center" w:pos="3195"/>
          <w:tab w:val="center" w:pos="4798"/>
          <w:tab w:val="center" w:pos="6217"/>
          <w:tab w:val="center" w:pos="7203"/>
          <w:tab w:val="center" w:pos="7902"/>
          <w:tab w:val="center" w:pos="880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Разнообразие материалов народных </w:t>
      </w:r>
      <w:r w:rsidR="00681AE1">
        <w:rPr>
          <w:color w:val="auto"/>
          <w:szCs w:val="24"/>
          <w:lang w:val="ru-RU"/>
        </w:rPr>
        <w:tab/>
        <w:t xml:space="preserve">ремёсел и их </w:t>
      </w:r>
      <w:r w:rsidRPr="00681AE1">
        <w:rPr>
          <w:color w:val="auto"/>
          <w:szCs w:val="24"/>
          <w:lang w:val="ru-RU"/>
        </w:rPr>
        <w:t xml:space="preserve">связь  с регионально-национальным бытом (дерево, береста, керамика, металл, кость, мех и кожа, шерсть и лён).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ской, дымковской, каргопольской игрушки. Местные промыслы игрушек разных регионов страны.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Создание эскиза игрушки по мотивам избранного промысла.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Городецкая роспись по дереву. Краткие сведения по истории. Традиционные 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зы городецкой росписи предметов быта. Птица и конь – традиционные мотивы орнаме</w:t>
      </w:r>
      <w:r w:rsidRPr="00681AE1">
        <w:rPr>
          <w:color w:val="auto"/>
          <w:szCs w:val="24"/>
          <w:lang w:val="ru-RU"/>
        </w:rPr>
        <w:t>н</w:t>
      </w:r>
      <w:r w:rsidR="00681AE1">
        <w:rPr>
          <w:color w:val="auto"/>
          <w:szCs w:val="24"/>
          <w:lang w:val="ru-RU"/>
        </w:rPr>
        <w:t xml:space="preserve">тальных композиций. Сюжетные мотивы, </w:t>
      </w:r>
      <w:r w:rsidRPr="00681AE1">
        <w:rPr>
          <w:color w:val="auto"/>
          <w:szCs w:val="24"/>
          <w:lang w:val="ru-RU"/>
        </w:rPr>
        <w:t>основн</w:t>
      </w:r>
      <w:r w:rsidR="00681AE1">
        <w:rPr>
          <w:color w:val="auto"/>
          <w:szCs w:val="24"/>
          <w:lang w:val="ru-RU"/>
        </w:rPr>
        <w:t xml:space="preserve">ые </w:t>
      </w:r>
      <w:r w:rsidRPr="00681AE1">
        <w:rPr>
          <w:color w:val="auto"/>
          <w:szCs w:val="24"/>
          <w:lang w:val="ru-RU"/>
        </w:rPr>
        <w:t>приёмы  и композиционные особе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ности городецкой росписи.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Роспись по металлу. Жостово. Краткие сведения по истории промысла. Разнообр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</w:t>
      </w:r>
      <w:r w:rsidRPr="00681AE1">
        <w:rPr>
          <w:color w:val="auto"/>
          <w:szCs w:val="24"/>
          <w:lang w:val="ru-RU"/>
        </w:rPr>
        <w:t>м</w:t>
      </w:r>
      <w:r w:rsidRPr="00681AE1">
        <w:rPr>
          <w:color w:val="auto"/>
          <w:szCs w:val="24"/>
          <w:lang w:val="ru-RU"/>
        </w:rPr>
        <w:t xml:space="preserve">ности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таллом.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Искусство лаковой живописи: Палех, Федоскино, Холуй, Мстёра – роспись шкат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нении и развитии традиций отечественной культуры.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Мир сказок и легенд, примет и оберегов в творчестве мастеров художественных промыслов.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Отражение в изделиях народных промыслов многообразия исторических, духовных и культурных традиций.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Народные художественные ремёсла и промыслы – материальные и духовные це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ности, неотъемлемая часть культурного наследия России.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Декоративно-прикладное искусство в культуре разных эпох и народов.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декоративно-прикладного искусства в культуре древних цивилизаций.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Характерные признаки произведений декоративно-прикладного искусства, осно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ные мотивы и символика орнаментов в культуре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Характерные особенности одежды для культуры разных эпох и народов. Выраж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ние образа человека, его положения в обществе и характера деятельности  в его костюме и его украшениях. Украшение жизненного пространства: построений, интерьеров, предм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тов быта – в культуре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Декоративно-прикладное искусство в жизни современного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Многообразие материалов и техник современного декоративно-прикладного иску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ства (художественная керамика, стекло, металл, гобелен, роспись по ткани, моделиров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ние одежды).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Символический знак в современной жизни: эмблема, логотип, указующий  или 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коративный знак.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Декор на улицах и декор помещений. Декор праздничный и повседневный.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Праздничное оформление школы.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681AE1">
        <w:rPr>
          <w:b/>
          <w:color w:val="auto"/>
          <w:szCs w:val="24"/>
          <w:lang w:val="ru-RU"/>
        </w:rPr>
        <w:t xml:space="preserve">Модуль № 2 «Живопись, графика, скульптура».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Общие сведения о видах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Пространственные и временные виды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Изобразительные, конструктивные и декоративные виды пространственных и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кусств, их место и назначение в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Основные виды живописи, графики и скульптуры. Художник и зритель: зрител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ские умения, знания и творчество зрителя.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Язык изобразительного искусства и его выразительные средства.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Живописные, графические и скульптурные художественные материалы,  их особые свойства.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Рисунок – основа изобразительного искусства и мастерства художника.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Виды рисунка: зарисовка, набросок, учебный рисунок и творческий рисунок.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Навыки размещения рисунка в листе, выбор формата.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Начальные умения рисунка с натуры. Зарисовки простых предметов.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Линейные графические рисунки и наброски. Тон и тональные отношения: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тёмное – светлое.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Ритм и ритмическая организация плоскости листа.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Цвет как выразительное средство в изобразительном искусстве: холодный  и тё</w:t>
      </w:r>
      <w:r w:rsidRPr="00681AE1">
        <w:rPr>
          <w:color w:val="auto"/>
          <w:szCs w:val="24"/>
          <w:lang w:val="ru-RU"/>
        </w:rPr>
        <w:t>п</w:t>
      </w:r>
      <w:r w:rsidRPr="00681AE1">
        <w:rPr>
          <w:color w:val="auto"/>
          <w:szCs w:val="24"/>
          <w:lang w:val="ru-RU"/>
        </w:rPr>
        <w:t xml:space="preserve">лый цвет, понятие цветовых отношений; колорит в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Виды скульптуры и характер материала в скульптуре. Скульптурные памятники,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парковая скульптура, камерная скульптура. Статика и движение  в скульптуре. Круглая скульптура. Произведения мелкой пластики. Виды рельефа.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Жанры изобразительного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Предмет изображения, сюжет и содержание произведения изобразительного иску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Натюрморт.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Основы графической грамоты: правила объёмного изображения предметов  на плоскости.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окружности в перспективе.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Рисование геометрических тел на основе правил линейной перспективы.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Сложная пространственная форма и выявление её конструкции.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Рисунок сложной формы предмета как соотношение простых геометрических ф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гур.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Линейный рисунок конструкции из нескольких геометрических тел.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Рисунок натюрморта графическими материалами с </w:t>
      </w:r>
      <w:r w:rsidR="000F7AD2" w:rsidRPr="00681AE1">
        <w:rPr>
          <w:color w:val="auto"/>
          <w:szCs w:val="24"/>
          <w:lang w:val="ru-RU"/>
        </w:rPr>
        <w:t xml:space="preserve">натуры  или по представлению. </w:t>
      </w:r>
    </w:p>
    <w:p w:rsidR="000F7AD2" w:rsidRPr="00681AE1" w:rsidRDefault="000F7AD2" w:rsidP="00681AE1">
      <w:pPr>
        <w:tabs>
          <w:tab w:val="center" w:pos="1315"/>
          <w:tab w:val="center" w:pos="2730"/>
          <w:tab w:val="center" w:pos="4159"/>
          <w:tab w:val="center" w:pos="5752"/>
          <w:tab w:val="center" w:pos="789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Творческий натюрморт в графике. Произведения </w:t>
      </w:r>
      <w:r w:rsidRPr="00681AE1">
        <w:rPr>
          <w:color w:val="auto"/>
          <w:szCs w:val="24"/>
          <w:lang w:val="ru-RU"/>
        </w:rPr>
        <w:t xml:space="preserve">художников-графиков.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графических техник. Печатная графика.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Живописное изображение натюрморта. Цвет в натюрмортах европейских  и отеч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ственных живописцев. Опыт создания живописного натюрморта.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Портрет как образ определённого реального человека. Изображение портрета чел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века в искусстве разных эпох. Выражение в портретном изображении характера человека и мировоззренческих идеалов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Великие портретисты в европейском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развития портретного жанра в отечественном искусстве. Великие портретисты в русской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Парадный и камерный портрет в живописи.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Особенности развития жанра портрета в искусстве ХХ в. – отечественном  и евр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пейском.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Построение головы человека, основные пропорции лица, соотношение лицевой и черепной частей головы.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Графический портрет в работах известных художников. </w:t>
      </w:r>
      <w:r w:rsidR="000F7AD2" w:rsidRPr="00681AE1">
        <w:rPr>
          <w:color w:val="auto"/>
          <w:szCs w:val="24"/>
          <w:lang w:val="ru-RU"/>
        </w:rPr>
        <w:t xml:space="preserve">Разнообразие графических средств в изображении образа человека. Графический портретный рисунок с натуры или по памяти.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освещения головы при создании портретного образа.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Свет и тень в изображении головы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Портрет в скульптуре.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Выражение характера человека, его социального положения и образа эпохи  в скульптурном портрете.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Значение свойств художественных материалов в создании скульптурного портрета.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Опыт работы над созданием живописного портрета.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Пейзаж.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изображения пространства в эпоху Древнего мира,  в средневековом искусстве и в эпоху Возрождения.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Правила построения линейной перспективы в изображении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Правила воздушной перспективы, построения переднего, среднего и дальнего пл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нов при изображении пейзажа.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Особенности изображения разных состояний природы и её освещения.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Романтический пейзаж. Морские пейзажи И. Айвазовского.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Особенности изображения природы в творчестве импрессионистов  и постимпре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сионистов. Представления о пленэрной живописи и колористической изменчивости с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стояний природы.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Живописное изображение различных состояний природы. Пейзаж в истории ру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Становление образа родной природы в произведениях А. Венецианова  и его уч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ников: А. Саврасова, И. Шишкина. Пейзажная живопись И. Левитана  и её значение для русской культуры. Значение художественного образа отечественного пейзажа в развитии чувства Родины.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Творческий опыт в создании композиционного живописного пейзажа своей Род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ны.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Графический образ пейзажа в работах выдающихся мастеров. Средства выраз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тельности в графическом рисунке и многообразие графических техник.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Графические зарисовки и графическая композиция на темы окружающей природы.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Городской пейзаж в творчестве мастеров искусства. Многообразие  в понимании образа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Город как материальное воплощение отечественной истории и культурного насл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дия. Задачи охраны культурного наследия и исторического образа в жизни современного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Опыт изображения городского пейзажа. Наблюдательная перспектива  и ритмич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ская организация плоскости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Бытовой жанр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ловечества и современной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Жанровая картина как обобщение жизненных впечатлений художника. Тема, с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>жет, содержание в жанровой картине. Образ нравственных и ценностных смыслов в жа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ровой картине и роль картины в их утверждении.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 над сюжетной композицией. Композиция как целостность  в организации художественных выразительных средств и взаимосвязи всех компонентов произведения.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Исторический жанр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Историческая тема в искусстве как изображение наиболее значительных событий в жизни общества.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Жанровые разновидности исторической картины в зависимости от сюжета: миф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логическая картина, картина на библейские темы, батальная картина и другие.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Историческая картина в русском искусстве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и её особое место  в развитии отечественной культуры.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Картина К. Брюллова «Последний день Помпеи», исторические картины  в творч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стве В. Сурикова и других. Исторический образ России в картинах ХХ 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 над этюдами, уто</w:t>
      </w:r>
      <w:r w:rsidRPr="00681AE1">
        <w:rPr>
          <w:color w:val="auto"/>
          <w:szCs w:val="24"/>
          <w:lang w:val="ru-RU"/>
        </w:rPr>
        <w:t>ч</w:t>
      </w:r>
      <w:r w:rsidRPr="00681AE1">
        <w:rPr>
          <w:color w:val="auto"/>
          <w:szCs w:val="24"/>
          <w:lang w:val="ru-RU"/>
        </w:rPr>
        <w:t xml:space="preserve">нения композиции в эскизах, картон композиции, работа  над холстом.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Разработка эскизов композиции на историческую тему с опорой на собранный м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териал по задуманному сюжету.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Библейские темы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Вечные темы и их нравственное и духовно-ценностное </w:t>
      </w:r>
      <w:r w:rsidR="000F7AD2" w:rsidRPr="00681AE1">
        <w:rPr>
          <w:color w:val="auto"/>
          <w:szCs w:val="24"/>
          <w:lang w:val="ru-RU"/>
        </w:rPr>
        <w:t xml:space="preserve">выражение  как «духовная ось», соединяющая жизненные позиции разных поколений.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681AE1">
        <w:rPr>
          <w:color w:val="auto"/>
          <w:szCs w:val="24"/>
        </w:rPr>
        <w:t>XIX</w:t>
      </w:r>
      <w:r w:rsidRPr="00681AE1">
        <w:rPr>
          <w:color w:val="auto"/>
          <w:szCs w:val="24"/>
          <w:lang w:val="ru-RU"/>
        </w:rPr>
        <w:t xml:space="preserve"> в. (А. Иванов. «Явление Христа народу», И. Крамской. «Христос  в пустыне», Н. Ге. «Тайная вечеря», В. Поленов. «Христос и грешница»). Иконопись как великое проявление русской культуры. Язык изображения в иконе –  его религиозный и символический смысл.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Великие русские иконописцы: духовный свет икон Андрея Рублёва, Феофана Гр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ка, Дионисия.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Работа над эскизом сюжетной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Роль и значение изобразительного искусства в жизни людей: образ мира  в изобр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3 «Архитектура и дизайн».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Архитектура и дизайн – искусства художественной постройки – конструктивные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и архитектура как создатели «второй природы» –  предметно-пространственной среды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Функциональность предметно-пространственной среды и выражение  в ней мир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восприятия, духовно-ценностных позиций общества.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 и красоты.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Графический дизайн.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Композиция как основа реализации замысла в любой творческой деятельности. 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новы формальной композиции в конструктивных искусствах.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Формальная композиция как композиционное построение на основе сочетания ге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метрических фигур, без предметного содержания.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Основные свойства композиции: целостность и соподчинённость элементов.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Ритмическая организация элементов: выделение доминанты, симметрия  и аси</w:t>
      </w:r>
      <w:r w:rsidRPr="00681AE1">
        <w:rPr>
          <w:color w:val="auto"/>
          <w:szCs w:val="24"/>
          <w:lang w:val="ru-RU"/>
        </w:rPr>
        <w:t>м</w:t>
      </w:r>
      <w:r w:rsidRPr="00681AE1">
        <w:rPr>
          <w:color w:val="auto"/>
          <w:szCs w:val="24"/>
          <w:lang w:val="ru-RU"/>
        </w:rPr>
        <w:t xml:space="preserve">метрия, динамическая и статичная композиция, контраст, нюанс, акцент, замкнутость или открытость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цвета в организации композиционного пространства. Функциональные задачи цвета в конструктивных искусствах.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Цвет и законы колористики. Применение локального цвета. Цветовой акцент, ритм цветовых форм, доминанта.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Шрифты и шрифтовая композиция в графическом дизайне. Форма буквы как из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бразительно-смысловой символ.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Шрифт и содержание текста. Стилизация шрифта.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Типографика. Понимание типографской строки как элемента плоскостной комп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аналитических и практических работ по теме «Буква – изобразител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ный элемент композиции».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Композиционные основы макетирования в графическом дизайне  при соединении текста и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крытке.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Макет разворота книги или журнала по выбранной теме в виде коллажа  или на 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нове компьютерных программ.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Макетирование объёмно-пространственных композиций.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Композиция плоскостная и пространственная. Композиционная организация пр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странства. Прочтение плоскостной композиции как «чертежа»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Макетирование. Введение в макет понятия рельефа местности и способы  его об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значения на макете.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практических работ по созданию объёмно-пространственных комп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зиций. Объём и пространство. Взаимосвязь объектов в архитектурном макете.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 и их сочетаний на образный характер постройки.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Понятие тектоники как выражение в художественной форме конструктивной су</w:t>
      </w:r>
      <w:r w:rsidRPr="00681AE1">
        <w:rPr>
          <w:color w:val="auto"/>
          <w:szCs w:val="24"/>
          <w:lang w:val="ru-RU"/>
        </w:rPr>
        <w:t>щ</w:t>
      </w:r>
      <w:r w:rsidRPr="00681AE1">
        <w:rPr>
          <w:color w:val="auto"/>
          <w:szCs w:val="24"/>
          <w:lang w:val="ru-RU"/>
        </w:rPr>
        <w:t xml:space="preserve">ности сооружения и логики конструктивного соотношения его частей.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Роль эволюции строительных материалов и строительных технологий  в изменении архитектурных конструкций (перекрытия и опора – стоечно-балочная конструкция – а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хитектура сводов, каркасная каменная архитектура, металлический каркас, железобетон и язык современной архитектуры).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Многообразие предметного мира, создаваемого человеком. Функция вещи  и её форма. Образ времени в предметах, создаваемых человеком.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</w:t>
      </w:r>
      <w:r w:rsidRPr="00681AE1">
        <w:rPr>
          <w:color w:val="auto"/>
          <w:szCs w:val="24"/>
          <w:lang w:val="ru-RU"/>
        </w:rPr>
        <w:t>д</w:t>
      </w:r>
      <w:r w:rsidRPr="00681AE1">
        <w:rPr>
          <w:color w:val="auto"/>
          <w:szCs w:val="24"/>
          <w:lang w:val="ru-RU"/>
        </w:rPr>
        <w:t xml:space="preserve">мета. Влияние развития технологий и материалов на изменение формы предмета.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аналитических зарисовок форм бытовых предметов.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Творческое проектирование предметов быта с определением их функций  и мат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риала изготовления.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Конструирование объектов дизайна или архитектурное макетирование  с использ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ванием цвета.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Социальное значение дизайна и архитектуры как среды жизни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Образ и стиль материальной культуры прошлого. Смена стилей как отражение эв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люции образа жизни, изменения мировоззрения людей и развития производственных во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>можностей. Художественно-аналитический обзор развития образно-стилевого языка арх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тектуры как этапов духовной, художественной и материальной культуры разных народов и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Архитектура народного жилища, храмовая архитектура, частный дом  в предметно-пространственной среде жизни разных народов.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заданий по теме «Архитектурные образы прошлых эпох» в виде ан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литических зарисовок известных архитектурных памятников по фотографиям  и другим видам изображения.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Пути развития современной архитектуры и дизайна: город сегодня и завтра.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Архитектурная и градостроительная революция </w:t>
      </w:r>
      <w:r w:rsidRPr="00681AE1">
        <w:rPr>
          <w:color w:val="auto"/>
          <w:szCs w:val="24"/>
        </w:rPr>
        <w:t>XX</w:t>
      </w:r>
      <w:r w:rsidRPr="00681AE1">
        <w:rPr>
          <w:color w:val="auto"/>
          <w:szCs w:val="24"/>
          <w:lang w:val="ru-RU"/>
        </w:rPr>
        <w:t xml:space="preserve"> в. Её технологические  и эст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тические предпосылки и истоки. Социальный аспект «перестройки»  в архитектуре.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Отрицание канонов и сохранение наследия с учётом нового уровня материальн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строительной техники. Приоритет функционализма. Проблема урбанизации ландшафта, безликости и агрессивности среды современного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цвета в формировании пространства. Схема-планировка и реальность.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Современные поиски новой эстетики в градостроительстве. Выполнение практич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ских работ по теме «Образ современного города и архитектурного стиля будущего»: ф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токоллажа или фантазийной зарисовки города будущего.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Дизайн городской среды. Малые архитектурные формы. Роль малых архитекту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ных форм и архитектурного дизайна в организации городской среды  и индивидуальном образе города.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онных блоков, блоков локального озеленения и другое.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Выполнение практической работы по теме «Проектирование дизайна объектов г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родской среды» в виде создания коллажнографической композиции  или дизайн-проекта оформления витрины магазина.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Интерьер и предметный мир в доме. Назначение помещения и построение  его и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терьера. Дизайн пространственно-предметной среды интерьера.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Образно-стилевое единство материальной культуры каждой эпохи. Интерьер как отражение стиля жизни его хозяев.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Зонирование интерьера – создание многофункционального пространства.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Отделочные материалы, введение фактуры и цвета в интерьер.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Интерьеры общественных зданий (театр, кафе, вокзал, офис, школа).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практической и аналитической работы по теме.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«Роль вещи в образно-стилевом решении интерьера» в форме создания коллажной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Организация архитектурно-ландшафтного пространства. Город в единстве  с лан</w:t>
      </w:r>
      <w:r w:rsidRPr="00681AE1">
        <w:rPr>
          <w:color w:val="auto"/>
          <w:szCs w:val="24"/>
          <w:lang w:val="ru-RU"/>
        </w:rPr>
        <w:t>д</w:t>
      </w:r>
      <w:r w:rsidRPr="00681AE1">
        <w:rPr>
          <w:color w:val="auto"/>
          <w:szCs w:val="24"/>
          <w:lang w:val="ru-RU"/>
        </w:rPr>
        <w:t xml:space="preserve">шафтно-парковой средой.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Основные школы ландшафтного дизайна. Особенности ландшафта русской усаде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ной территории и задачи сохранения исторического наследия. Традиции графического языка ландшафтных проектов.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Выполнение дизайн-проекта территории парка или приусадебного участка  в виде схемы-чертежа.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Единство эстетического и функционального в объёмнопространственной организ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ции среды жизнедеятельности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 человека и индивидуальное проектирование.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Организация пространства жилой среды как отражение социального заказа  и и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дивидуальности человека, его вкуса, потребностей и возможностей.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Образно-личностное проектирование в дизайне и архитектуре.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Проектные работы по созданию облика частного дома, комнаты и сада. Дизайн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предметной среды в интерьере частного дома. Мода и культура  как параметры создания собственного костюма или комплекта одежды.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Костюм как образ человека. Стиль в одежде. Соответствие материи и формы. Цел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сообразность и мода. Мода как ответ на изменения в укладе жизни, как бизнес и в качес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 манипулирования массовым сознанием.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Характерные особенности современной одежды. Молодёжная субкультура  и по</w:t>
      </w:r>
      <w:r w:rsidRPr="00681AE1">
        <w:rPr>
          <w:color w:val="auto"/>
          <w:szCs w:val="24"/>
          <w:lang w:val="ru-RU"/>
        </w:rPr>
        <w:t>д</w:t>
      </w:r>
      <w:r w:rsidRPr="00681AE1">
        <w:rPr>
          <w:color w:val="auto"/>
          <w:szCs w:val="24"/>
          <w:lang w:val="ru-RU"/>
        </w:rPr>
        <w:t xml:space="preserve">ростковая мода. Унификация одежды и индивидуальный стиль. Ансамбль  в костюме. Роль фантазии и вкуса в подборе одежды.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Выполнение практических творческих эскизов по теме «Дизайн современной од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жды».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Дизайн и архитектура – средства организации среды жизни людей  и строительства нового мира.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Модуль № 4 «Изображение в синтетических, экранных видах искусства и худож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ственная фотография» (вариативный).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Значение развития технологий в становлении новых видов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Мультимедиа и объединение множества воспринимаемых человеком информац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онных средств на экране цифрового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Художник и искусство театра.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Рождение театра в древнейших обрядах. История развития искусства театра.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Жанровое многообразие театральных представлений, шоу, праздников  и их виз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альный облик.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Роль художника и виды профессиональной деятельности художника  в совреме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ном театре.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Сценография и создание сценического образа. Сотворчество  художника-постановщика с драматургом, режиссёром и актёрами.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Роль освещения в визуальном облике театрального действия. Бутафорские, пош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вочные, декорационные и иные цеха в театре.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Сценический костюм, грим и маска. Стилистическое единство в решении образа спектакля. Выражение в костюме характера персонажа.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Художник в театре кукол и его ведущая роль как соавтора режиссёра и актёра в процессе создания образа персонажа.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Условность и метафора в театральной постановке как образная и авторская инте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претация реальности.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Художественная фотография.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Рождение фотографии как технологическая революция запечатления реальности. </w:t>
      </w:r>
    </w:p>
    <w:p w:rsidR="000F7AD2" w:rsidRPr="00681AE1" w:rsidRDefault="00681AE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Искусство и технология. История </w:t>
      </w:r>
      <w:r>
        <w:rPr>
          <w:color w:val="auto"/>
          <w:szCs w:val="24"/>
          <w:lang w:val="ru-RU"/>
        </w:rPr>
        <w:tab/>
        <w:t xml:space="preserve">фотографии: от </w:t>
      </w:r>
      <w:r w:rsidR="000F7AD2" w:rsidRPr="00681AE1">
        <w:rPr>
          <w:color w:val="auto"/>
          <w:szCs w:val="24"/>
          <w:lang w:val="ru-RU"/>
        </w:rPr>
        <w:t xml:space="preserve">дагеротипа  до компьютерных технологий.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Современные возможности художественной обработки цифровой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Картина мира и «Родиноведение» в фотографиях С.М. Прокудина-Горского. С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хранённая история и роль его фотографий в современной отечественной культуре.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ров.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Композиция кадра, ракурс, плановость, графический ритм.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Умения наблюдать и выявлять выразительность и красоту окружающей жизни с помощью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Фотопейзаж в творчестве профессиональных фотографов.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Образные возможности чёрно-белой и цветной фотографии.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тональных контрастов и роль цвета в эмоционально-образном восприятии пейзажа.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Роль освещения в портретном образе. Фотография постановочная  и документал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ная.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Фотопортрет в истории профессиональной фотографии и его связь  с направлени</w:t>
      </w:r>
      <w:r w:rsidRPr="00681AE1">
        <w:rPr>
          <w:color w:val="auto"/>
          <w:szCs w:val="24"/>
          <w:lang w:val="ru-RU"/>
        </w:rPr>
        <w:t>я</w:t>
      </w:r>
      <w:r w:rsidRPr="00681AE1">
        <w:rPr>
          <w:color w:val="auto"/>
          <w:szCs w:val="24"/>
          <w:lang w:val="ru-RU"/>
        </w:rPr>
        <w:t xml:space="preserve">ми в изобразительном искусстве.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Портрет в фотографии, его общее и особенное по сравнению с живописным  и гр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фическим портретом. Опыт выполнения портретных фотографий.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Фоторепортаж. Образ события в кадре. Репортажный снимок – свидетельство ист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рии и его значение в сохранении памяти о событии.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Фоторепортаж – дневник истории. Значение работы военных фотографов.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Спортивные фотографии. Образ современности в репортажных фотографиях.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«Работать для жизни…» – фотографии Александра Родченко, их значение  и вли</w:t>
      </w:r>
      <w:r w:rsidRPr="00681AE1">
        <w:rPr>
          <w:color w:val="auto"/>
          <w:szCs w:val="24"/>
          <w:lang w:val="ru-RU"/>
        </w:rPr>
        <w:t>я</w:t>
      </w:r>
      <w:r w:rsidRPr="00681AE1">
        <w:rPr>
          <w:color w:val="auto"/>
          <w:szCs w:val="24"/>
          <w:lang w:val="ru-RU"/>
        </w:rPr>
        <w:t xml:space="preserve">ние на стиль эпохи.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Возможности компьютерной обработки фотографий, задачи преобразования фот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графий и границы достоверности.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Коллаж как жанр художественного творчества с помощью различных компьюте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ных программ.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Художественная фотография как авторское видение мира, как образ времени  и влияние фотообраза на жизнь людей.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Изображение и искусство кино.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Ожившее изображение. История кино и его эволюция как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 над фильмом. Сложносоставной язык кино.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Монтаж композиционно построенных кадров – основа языка киноискусства.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ние в материале. Пространство и предметы, историческая конкретность и художестве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ный образ – видеоряд художественного игрового фильма.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создания видеоролика.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Искусство анимации и художник-мультипликатор. Рисованные, кукольные муль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фильмы и цифровая анимация. Уолт Дисней и его студия. Особое лицо отечественной мультипликации, её знаменитые создатели.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Использование электронно-цифровых технологий в современном игровом кинем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тографе.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Компьютерная анимация на занятиях в школе. Техническое оборудование  и его возможности для создания анимации. Коллективный характер деятельности  по созданию анимационного фильма. Выбор технологии: пластилиновые мультфильмы, бумажная п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рекладка, сыпучая анимация.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Этапы создания анимационного фильма. Требования и критерии художественн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Изобразительное искусство на телевидении.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Телевидение </w:t>
      </w:r>
      <w:r w:rsidRPr="00681AE1">
        <w:rPr>
          <w:color w:val="auto"/>
          <w:szCs w:val="24"/>
          <w:lang w:val="ru-RU"/>
        </w:rPr>
        <w:tab/>
        <w:t xml:space="preserve">– </w:t>
      </w:r>
      <w:r w:rsidRPr="00681AE1">
        <w:rPr>
          <w:color w:val="auto"/>
          <w:szCs w:val="24"/>
          <w:lang w:val="ru-RU"/>
        </w:rPr>
        <w:tab/>
        <w:t xml:space="preserve">экранное </w:t>
      </w:r>
      <w:r w:rsidRPr="00681AE1">
        <w:rPr>
          <w:color w:val="auto"/>
          <w:szCs w:val="24"/>
          <w:lang w:val="ru-RU"/>
        </w:rPr>
        <w:tab/>
        <w:t xml:space="preserve">искусство: </w:t>
      </w:r>
      <w:r w:rsidRPr="00681AE1">
        <w:rPr>
          <w:color w:val="auto"/>
          <w:szCs w:val="24"/>
          <w:lang w:val="ru-RU"/>
        </w:rPr>
        <w:tab/>
        <w:t xml:space="preserve">средство </w:t>
      </w:r>
      <w:r w:rsidRPr="00681AE1">
        <w:rPr>
          <w:color w:val="auto"/>
          <w:szCs w:val="24"/>
          <w:lang w:val="ru-RU"/>
        </w:rPr>
        <w:tab/>
        <w:t xml:space="preserve">массовой </w:t>
      </w:r>
      <w:r w:rsidRPr="00681AE1">
        <w:rPr>
          <w:color w:val="auto"/>
          <w:szCs w:val="24"/>
          <w:lang w:val="ru-RU"/>
        </w:rPr>
        <w:tab/>
        <w:t>инфо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мации, художественного и научного просвещения, развлечения и организации досуга.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Искусство и технология. Создатель телевидения – русский инженер Владимир Козьмич Зворыкин.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телевидения в превращении мира в единое информационное пространство.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Картина мира, создаваемая телевидением. Прямой эфир  и его значение.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Деятельность художника на телевидении: художники по свету, костюму, гриму, сценографический дизайн и компьютерная графика.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Школьное телевидение и студия мультимедиа. Построение видеоряда  и художес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венного оформления.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Художнические роли каждого человека в реальной бытийной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Роль искусства в жизни общества и его влияние на жизнь каждого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Планируемые результаты освоения программы по изобразительному искусству на уровне основного общего образования.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Личностные результаты освоения федеральной рабочей программы основного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>щего образования по изобразительному искусству достигаются  в единстве учебной и во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питательной деятельности.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центре программы по изобразительному искусству в соответствии с ФГОС общ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  <w:lang w:val="ru-RU"/>
        </w:rPr>
        <w:t>Программа призвана обеспечить достижение обучающимися личностных результ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тов, указанных во ФГОС ООО: формирование у обучающихся основ российской иденти</w:t>
      </w:r>
      <w:r w:rsidRPr="00681AE1">
        <w:rPr>
          <w:color w:val="auto"/>
          <w:szCs w:val="24"/>
          <w:lang w:val="ru-RU"/>
        </w:rPr>
        <w:t>ч</w:t>
      </w:r>
      <w:r w:rsidRPr="00681AE1">
        <w:rPr>
          <w:color w:val="auto"/>
          <w:szCs w:val="24"/>
          <w:lang w:val="ru-RU"/>
        </w:rPr>
        <w:t xml:space="preserve">ности, ценностные установки и социально значимые качества личности, духовно-нравственное развитие обучающихся и отношение обучающихся  к культуре, мотивацию к познанию и обучению, готовность к саморазвитию  </w:t>
      </w:r>
      <w:r w:rsidRPr="00681AE1">
        <w:rPr>
          <w:color w:val="auto"/>
          <w:szCs w:val="24"/>
        </w:rPr>
        <w:t xml:space="preserve">и активному участию в социально значимой деятельности.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Патриотическое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ва, его житейской мудрости и значения символических смыслов. Урок искусства восп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Гражданское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</w:p>
    <w:p w:rsidR="000F7AD2" w:rsidRPr="00681AE1" w:rsidRDefault="00681AE1" w:rsidP="00681AE1">
      <w:pPr>
        <w:tabs>
          <w:tab w:val="center" w:pos="1963"/>
          <w:tab w:val="center" w:pos="3050"/>
          <w:tab w:val="center" w:pos="4516"/>
          <w:tab w:val="center" w:pos="5509"/>
          <w:tab w:val="center" w:pos="6802"/>
          <w:tab w:val="center" w:pos="8548"/>
        </w:tabs>
        <w:spacing w:after="0" w:line="240" w:lineRule="auto"/>
        <w:ind w:right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обучающихся к </w:t>
      </w:r>
      <w:r>
        <w:rPr>
          <w:color w:val="auto"/>
          <w:szCs w:val="24"/>
          <w:lang w:val="ru-RU"/>
        </w:rPr>
        <w:tab/>
        <w:t xml:space="preserve">ценностям </w:t>
      </w:r>
      <w:r>
        <w:rPr>
          <w:color w:val="auto"/>
          <w:szCs w:val="24"/>
          <w:lang w:val="ru-RU"/>
        </w:rPr>
        <w:tab/>
        <w:t xml:space="preserve">мировой </w:t>
      </w:r>
      <w:r w:rsidR="000F7AD2" w:rsidRPr="00681AE1">
        <w:rPr>
          <w:color w:val="auto"/>
          <w:szCs w:val="24"/>
          <w:lang w:val="ru-RU"/>
        </w:rPr>
        <w:t xml:space="preserve">и </w:t>
      </w:r>
      <w:r w:rsidR="000F7AD2" w:rsidRPr="00681AE1">
        <w:rPr>
          <w:color w:val="auto"/>
          <w:szCs w:val="24"/>
          <w:lang w:val="ru-RU"/>
        </w:rPr>
        <w:tab/>
        <w:t xml:space="preserve">отечественной </w:t>
      </w:r>
      <w:r w:rsidR="000F7AD2" w:rsidRPr="00681AE1">
        <w:rPr>
          <w:color w:val="auto"/>
          <w:szCs w:val="24"/>
          <w:lang w:val="ru-RU"/>
        </w:rPr>
        <w:tab/>
        <w:t xml:space="preserve">культуры.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 этом реализуются задачи социализации и гражданского воспитания обуча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>щегося. Формируется чувство личной причастности к жизни общества. Искусство ра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сматривается как особый язык, развивающий коммуникативные умения. В рамках изобр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</w:t>
      </w:r>
      <w:r w:rsidRPr="00681AE1">
        <w:rPr>
          <w:color w:val="auto"/>
          <w:szCs w:val="24"/>
          <w:lang w:val="ru-RU"/>
        </w:rPr>
        <w:t>я</w:t>
      </w:r>
      <w:r w:rsidRPr="00681AE1">
        <w:rPr>
          <w:color w:val="auto"/>
          <w:szCs w:val="24"/>
          <w:lang w:val="ru-RU"/>
        </w:rPr>
        <w:t>тельности, способствуют пониманию другого, становлению чувства личной ответственн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Духовно-нравственное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искусстве воплощена духовная жизнь человечества, концентрирующая  в себе э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тетический, художественный и нравственный мировой опыт, раскрытие которого соста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>ляет суть учебного предмета. Учебные задания направлены 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>ность на занятиях  по изобразительному искусству способствует освоению базовых це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>ностей – формированию отношения к миру, жизни, человеку, семье, труду, культуре  как духовному богатству общества и важному условию ощущения человеком полноты пр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живаемой жизни.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lastRenderedPageBreak/>
        <w:t xml:space="preserve">Эстетическое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Эстетическое (от греч. </w:t>
      </w:r>
      <w:r w:rsidRPr="00681AE1">
        <w:rPr>
          <w:color w:val="auto"/>
          <w:szCs w:val="24"/>
        </w:rPr>
        <w:t>aisthetikos</w:t>
      </w:r>
      <w:r w:rsidRPr="00681AE1">
        <w:rPr>
          <w:color w:val="auto"/>
          <w:szCs w:val="24"/>
          <w:lang w:val="ru-RU"/>
        </w:rPr>
        <w:t xml:space="preserve"> – чувствующий, чувственный) –  это воспитание чувственной сферы обучающегося на основе всего спектра эстетических категорий: пр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красное, безобразное, трагическое, комическое, высокое, </w:t>
      </w:r>
      <w:r w:rsidR="00681AE1">
        <w:rPr>
          <w:color w:val="auto"/>
          <w:szCs w:val="24"/>
          <w:lang w:val="ru-RU"/>
        </w:rPr>
        <w:t xml:space="preserve">низменное. Искусство </w:t>
      </w:r>
      <w:r w:rsidRPr="00681AE1">
        <w:rPr>
          <w:color w:val="auto"/>
          <w:szCs w:val="24"/>
          <w:lang w:val="ru-RU"/>
        </w:rPr>
        <w:t>понимае</w:t>
      </w:r>
      <w:r w:rsidRPr="00681AE1">
        <w:rPr>
          <w:color w:val="auto"/>
          <w:szCs w:val="24"/>
          <w:lang w:val="ru-RU"/>
        </w:rPr>
        <w:t>т</w:t>
      </w:r>
      <w:r w:rsidR="00681AE1">
        <w:rPr>
          <w:color w:val="auto"/>
          <w:szCs w:val="24"/>
          <w:lang w:val="ru-RU"/>
        </w:rPr>
        <w:t xml:space="preserve">ся как воплощение в </w:t>
      </w:r>
      <w:r w:rsidRPr="00681AE1">
        <w:rPr>
          <w:color w:val="auto"/>
          <w:szCs w:val="24"/>
          <w:lang w:val="ru-RU"/>
        </w:rPr>
        <w:t>изображении  и в создании предметно-пространственной среды 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стоянного поиска идеалов, веры, надежд, представлений о добре и зле. Эстетическое во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питание является важнейшим компонентом и условием развития социально значимых о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ношений обучающихся. Способствует формированию ценностных ориентаций обуча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>щихся в отношении  к окружающим людям, стремлению к их пониманию, отношению к семье, к мирной жизни как главному принципу человеческого общежития, к самому себе 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ношения к природе, труду, искусству, культурному наследию.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Ценности познавательной деятельности.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процессе художественной деятельности на занятиях изобразительным искусс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вом ставятся задачи воспитания наблюдательности – умений активно,  то есть в соотве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ствии со специальными установками, видеть окружающий мир. Воспитывается эмоци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нально окрашенный интерес к жизни. Навыки исследовательской деятельности развив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ются в процессе учебных проектов  на уроках изобразительного искусства и при выполн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нии заданий  культурно-исторической направленности.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Экологическое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Трудовое воспитание.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Художественно-эстетическое развитие обучающихся обязательно должно осущес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вляться в процессе личной художественно-творческой работы с освоением художестве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>ных материалов и специфики каждого из них. Эта трудовая  и смысловая деятельность формирует такие качества, как навыки практической  (не теоретико-виртуальной) работы своими руками, формирование умений преобразования реального жизненного простра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>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вой деятельности. А также умения сотрудничества, коллективной трудовой работы, раб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ты в команде – обязательные требования к определённым заданиям программы. </w:t>
      </w:r>
    </w:p>
    <w:p w:rsidR="000F7AD2" w:rsidRPr="00681AE1" w:rsidRDefault="000F7AD2" w:rsidP="00681AE1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681AE1">
        <w:rPr>
          <w:color w:val="auto"/>
          <w:szCs w:val="24"/>
        </w:rPr>
        <w:t xml:space="preserve">Воспитывающая предметно-эстетическая среда.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>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</w:t>
      </w:r>
      <w:r w:rsidRPr="00681AE1">
        <w:rPr>
          <w:color w:val="auto"/>
          <w:szCs w:val="24"/>
          <w:lang w:val="ru-RU"/>
        </w:rPr>
        <w:t>ы</w:t>
      </w:r>
      <w:r w:rsidRPr="00681AE1">
        <w:rPr>
          <w:color w:val="auto"/>
          <w:szCs w:val="24"/>
          <w:lang w:val="ru-RU"/>
        </w:rPr>
        <w:t>вает активное воспитательное воздействие и влияет на формирование позитивных ценн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стных ориентаций и восприятие жизни обучающихся.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результате освоения программы по изобразительному искусству на уровне 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новного общего образования у обучающегося будут сформированы познавательные ун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версальные учебные действия, коммуникативные универсальные учебные действия, рег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лятивные универсальные учебные действия.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 обучающегося будут сформированы следующие пространственные представл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ния и сенсорные способности как часть универсальных познавательных учебных дейс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вий: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сравнивать предметные и пространственные объекты по заданным основаниям; х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рактеризовать форму предмета, конструкции; выявлять положение предметной формы в пространстве; обобщать форму составной конструкции;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анализировать структуру предмета, конструкции, пространства, зрительного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раза; структурировать предметно-пространственные явления; </w:t>
      </w:r>
    </w:p>
    <w:p w:rsidR="00681AE1" w:rsidRDefault="000F7AD2" w:rsidP="00681AE1">
      <w:pPr>
        <w:tabs>
          <w:tab w:val="center" w:pos="1387"/>
          <w:tab w:val="center" w:pos="3359"/>
          <w:tab w:val="center" w:pos="5328"/>
          <w:tab w:val="center" w:pos="6668"/>
          <w:tab w:val="center" w:pos="7687"/>
          <w:tab w:val="center" w:pos="871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681AE1">
        <w:rPr>
          <w:color w:val="auto"/>
          <w:szCs w:val="24"/>
          <w:lang w:val="ru-RU"/>
        </w:rPr>
        <w:t xml:space="preserve">сопоставлять пропорциональное соотношение частей внутри </w:t>
      </w:r>
      <w:r w:rsidRPr="00681AE1">
        <w:rPr>
          <w:color w:val="auto"/>
          <w:szCs w:val="24"/>
          <w:lang w:val="ru-RU"/>
        </w:rPr>
        <w:t xml:space="preserve">целого и предметов между собой; </w:t>
      </w:r>
    </w:p>
    <w:p w:rsidR="000F7AD2" w:rsidRPr="00681AE1" w:rsidRDefault="000F7AD2" w:rsidP="00681AE1">
      <w:pPr>
        <w:tabs>
          <w:tab w:val="center" w:pos="1387"/>
          <w:tab w:val="center" w:pos="3359"/>
          <w:tab w:val="center" w:pos="5328"/>
          <w:tab w:val="center" w:pos="6668"/>
          <w:tab w:val="center" w:pos="7687"/>
          <w:tab w:val="center" w:pos="871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абстрагировать образ реальности в построении плоской или пространственной композиции.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 обучающегося будут сформированы следующие базовые логические и исслед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вательские действия как часть универсальных познавательных учебных действий: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сопоставлять, анализировать, сравнивать и оценивать с позиций эстетических кат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горий явления искусства и действительности;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классифицировать произведения искусства по видам и, соответственно,  по назн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чению в жизни людей;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вести исследовательскую работу по сбору информационного материала  по уст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>новленной или выбранной теме;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 обучающегося будут сформированы следующие умения работать  с информац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ей как часть универсальных познавательных учебных действий: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использ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вать электронные образовательные ресурсы;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работать с электронными учебными пособиями и учебниками; </w:t>
      </w:r>
    </w:p>
    <w:p w:rsid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выбирать, анализировать, интерпретировать, обобщать и систематизировать и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формацию, представленную в произведениях искусства, в текстах, таблицах  и схемах;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самостоятельно готовить информацию на заданную или выбранную тему  в ра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>личных видах её представления: в рисунках и эскизах, тексте, таблицах, схемах, эле</w:t>
      </w:r>
      <w:r w:rsidRPr="00681AE1">
        <w:rPr>
          <w:color w:val="auto"/>
          <w:szCs w:val="24"/>
          <w:lang w:val="ru-RU"/>
        </w:rPr>
        <w:t>к</w:t>
      </w:r>
      <w:r w:rsidRPr="00681AE1">
        <w:rPr>
          <w:color w:val="auto"/>
          <w:szCs w:val="24"/>
          <w:lang w:val="ru-RU"/>
        </w:rPr>
        <w:t xml:space="preserve">тронных презентациях.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 обучающегося будут сформированы следующие универсальные коммуникати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ные действия: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 воспринимать и формулировать сужд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ния, выражать эмоции в соответствии  с целями и условиями общения, развивая спосо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ность к эмпатии и опираясь  на восприятие окружающих;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вести диалог и участвовать в дискуссии, проявляя уважительное отношение  к о</w:t>
      </w:r>
      <w:r w:rsidRPr="00681AE1">
        <w:rPr>
          <w:color w:val="auto"/>
          <w:szCs w:val="24"/>
          <w:lang w:val="ru-RU"/>
        </w:rPr>
        <w:t>п</w:t>
      </w:r>
      <w:r w:rsidRPr="00681AE1">
        <w:rPr>
          <w:color w:val="auto"/>
          <w:szCs w:val="24"/>
          <w:lang w:val="ru-RU"/>
        </w:rPr>
        <w:t>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</w:t>
      </w:r>
      <w:r w:rsidRPr="00681AE1">
        <w:rPr>
          <w:color w:val="auto"/>
          <w:szCs w:val="24"/>
          <w:lang w:val="ru-RU"/>
        </w:rPr>
        <w:t>в</w:t>
      </w:r>
      <w:r w:rsidRPr="00681AE1">
        <w:rPr>
          <w:color w:val="auto"/>
          <w:szCs w:val="24"/>
          <w:lang w:val="ru-RU"/>
        </w:rPr>
        <w:t xml:space="preserve">ления, находить общее решение и разрешать конфликты на основе общих позиций и учёта интересов;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публично представлять и объяснять результаты своего творческого, художестве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ного или исследовательского опыта;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взаимодействовать, сотрудничать в коллективной работе, принимать цель совмес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>ной деятельности и строить действия по её достижению, договариваться, проявлять г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товность руководить, выполнять поручения, подчиняться, ответственно относиться к з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дачам, своей роли в достижении общего результата.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осознавать или самостоятельно формулировать цель и результат выполнения уче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>ных задач, осознанно подчиняя поставленной цели совершаемые учебные действия, ра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вивать мотивы и интересы своей учебной деятельности;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организовывать своё рабочее место для практической работы, сохраняя 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рядок в окружающем пространстве и бережно относясь к используемым материалам.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 обучающегося будут сформированы следующие умения самоконтроля как часть универсальных регулятивных учебных действий: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владеть основами самоконтроля, рефлексии, самооценки на основе соответству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 xml:space="preserve">щих целям критериев.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 обучающегося будут сформированы следующие умения эмоционального инте</w:t>
      </w:r>
      <w:r w:rsidRPr="00681AE1">
        <w:rPr>
          <w:color w:val="auto"/>
          <w:szCs w:val="24"/>
          <w:lang w:val="ru-RU"/>
        </w:rPr>
        <w:t>л</w:t>
      </w:r>
      <w:r w:rsidRPr="00681AE1">
        <w:rPr>
          <w:color w:val="auto"/>
          <w:szCs w:val="24"/>
          <w:lang w:val="ru-RU"/>
        </w:rPr>
        <w:t xml:space="preserve">лекта как часть универсальных регулятивных учебных действий: </w:t>
      </w:r>
    </w:p>
    <w:p w:rsidR="003C2D1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color w:val="auto"/>
          <w:szCs w:val="24"/>
          <w:lang w:val="ru-RU"/>
        </w:rPr>
        <w:t>разви</w:t>
      </w:r>
      <w:r w:rsidR="003C2D11">
        <w:rPr>
          <w:color w:val="auto"/>
          <w:szCs w:val="24"/>
          <w:lang w:val="ru-RU"/>
        </w:rPr>
        <w:t xml:space="preserve">вать способность управлять собственными </w:t>
      </w:r>
      <w:r w:rsidRPr="00681AE1">
        <w:rPr>
          <w:color w:val="auto"/>
          <w:szCs w:val="24"/>
          <w:lang w:val="ru-RU"/>
        </w:rPr>
        <w:t xml:space="preserve">эмоциями, </w:t>
      </w:r>
      <w:r w:rsidRPr="00681AE1">
        <w:rPr>
          <w:color w:val="auto"/>
          <w:szCs w:val="24"/>
          <w:lang w:val="ru-RU"/>
        </w:rPr>
        <w:tab/>
        <w:t>стремиться  к поним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нию эмоций других; </w:t>
      </w:r>
    </w:p>
    <w:p w:rsidR="003C2D1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рефлексировать эмоции как основание для художественного восприятия и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кусства и собственной художественной деятельности; </w:t>
      </w:r>
    </w:p>
    <w:p w:rsidR="000F7AD2" w:rsidRPr="00681AE1" w:rsidRDefault="000F7AD2" w:rsidP="003C2D11">
      <w:pPr>
        <w:tabs>
          <w:tab w:val="center" w:pos="1211"/>
          <w:tab w:val="center" w:pos="2617"/>
          <w:tab w:val="center" w:pos="4034"/>
          <w:tab w:val="center" w:pos="5559"/>
          <w:tab w:val="center" w:pos="7110"/>
          <w:tab w:val="center" w:pos="850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признавать своё и чужое право на ошибку;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работать индивидуально и в группе; продуктивно участвовать в учебном сотрудн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честве, в совместной деятельности со сверстниками, с педагогами  и межвозрастном вза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модействии. </w:t>
      </w:r>
    </w:p>
    <w:p w:rsidR="003C2D11" w:rsidRDefault="003C2D11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C2D11">
        <w:rPr>
          <w:b/>
          <w:color w:val="auto"/>
          <w:szCs w:val="24"/>
          <w:lang w:val="ru-RU"/>
        </w:rPr>
        <w:t>Предметные результаты</w:t>
      </w:r>
      <w:r w:rsidRPr="00681AE1">
        <w:rPr>
          <w:color w:val="auto"/>
          <w:szCs w:val="24"/>
          <w:lang w:val="ru-RU"/>
        </w:rPr>
        <w:t xml:space="preserve"> освоения программы по изобразительному искусству сгруппированы по учебным модулям и должны отражать сформированность умений.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Модуль № 1 «Декоративно-прикладное и народное искусство»: знать о многообр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зии видов декоративно-прикладного искусства: народного, классического, современного, искусства, промыслов; 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иметь представление (уметь </w:t>
      </w:r>
      <w:r w:rsidR="003C2D11">
        <w:rPr>
          <w:color w:val="auto"/>
          <w:szCs w:val="24"/>
          <w:lang w:val="ru-RU"/>
        </w:rPr>
        <w:tab/>
        <w:t xml:space="preserve">рассуждать, </w:t>
      </w:r>
      <w:r w:rsidR="003C2D11">
        <w:rPr>
          <w:color w:val="auto"/>
          <w:szCs w:val="24"/>
          <w:lang w:val="ru-RU"/>
        </w:rPr>
        <w:tab/>
        <w:t xml:space="preserve">приводить </w:t>
      </w:r>
      <w:r w:rsidRPr="00681AE1">
        <w:rPr>
          <w:color w:val="auto"/>
          <w:szCs w:val="24"/>
          <w:lang w:val="ru-RU"/>
        </w:rPr>
        <w:t>примеры)  о мифологическом и магическом значении орнаментального оформления жилой среды в древней истории чел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вечества, о присутствии в древних орнаментах символического описания мира;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характеризовать коммуникативные, познавательные и культовые функции декор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тивно-прикладного искусства; </w:t>
      </w:r>
    </w:p>
    <w:p w:rsidR="003C2D1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объяснять коммуникативное значение декоративного образа 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0F7AD2" w:rsidRPr="00681AE1" w:rsidRDefault="000F7AD2" w:rsidP="003C2D11">
      <w:pPr>
        <w:tabs>
          <w:tab w:val="center" w:pos="1012"/>
          <w:tab w:val="center" w:pos="2520"/>
          <w:tab w:val="center" w:pos="4060"/>
          <w:tab w:val="center" w:pos="5468"/>
          <w:tab w:val="center" w:pos="7080"/>
          <w:tab w:val="center" w:pos="857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распознавать произведения декоративно-прикладного искусства по материалу (д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рево, металл, керамика, текстиль, стекло, камень, кость, другие материалы), уметь хара</w:t>
      </w:r>
      <w:r w:rsidRPr="00681AE1">
        <w:rPr>
          <w:color w:val="auto"/>
          <w:szCs w:val="24"/>
          <w:lang w:val="ru-RU"/>
        </w:rPr>
        <w:t>к</w:t>
      </w:r>
      <w:r w:rsidRPr="00681AE1">
        <w:rPr>
          <w:color w:val="auto"/>
          <w:szCs w:val="24"/>
          <w:lang w:val="ru-RU"/>
        </w:rPr>
        <w:t xml:space="preserve">теризовать неразрывную связь декора и материала;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распознавать и </w:t>
      </w:r>
      <w:r w:rsidR="003C2D11">
        <w:rPr>
          <w:color w:val="auto"/>
          <w:szCs w:val="24"/>
          <w:lang w:val="ru-RU"/>
        </w:rPr>
        <w:tab/>
        <w:t xml:space="preserve">называть </w:t>
      </w:r>
      <w:r w:rsidR="003C2D11">
        <w:rPr>
          <w:color w:val="auto"/>
          <w:szCs w:val="24"/>
          <w:lang w:val="ru-RU"/>
        </w:rPr>
        <w:tab/>
        <w:t xml:space="preserve">техники исполнения </w:t>
      </w:r>
      <w:r w:rsidRPr="00681AE1">
        <w:rPr>
          <w:color w:val="auto"/>
          <w:szCs w:val="24"/>
          <w:lang w:val="ru-RU"/>
        </w:rPr>
        <w:t>произведений  декоративно-прикладного искусства в разных материалах: резьба, роспись, вышивка, ткачество, плет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ние, ковка, другие техники;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специфику образного языка декорат</w:t>
      </w:r>
      <w:r w:rsidR="003C2D11">
        <w:rPr>
          <w:color w:val="auto"/>
          <w:szCs w:val="24"/>
          <w:lang w:val="ru-RU"/>
        </w:rPr>
        <w:t xml:space="preserve">ивного искусства – его знаковую </w:t>
      </w:r>
      <w:r w:rsidRPr="00681AE1">
        <w:rPr>
          <w:color w:val="auto"/>
          <w:szCs w:val="24"/>
          <w:lang w:val="ru-RU"/>
        </w:rPr>
        <w:t>прир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ду, орнаментальность, стилизацию изображения;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различать разные виды орнамента по сюжетной основе: геометрический, раст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тельный, зооморфный, антропоморфный;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владеть практическими навыками самостоятельного творческого создания орн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ментов ленточных, сетчатых, центрических; 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овладеть практическими навыками стилизованного – орнаментального лаконичн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го изображения деталей природы, стилизованного обобщённого изображения представ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телей животного мира, сказочных и мифологических персонажей с опорой на традицио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ные образы мирового искусства;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особенности народного крестьянского искусства как целостного мира,  в предметной среде которого выражено отношение человека к труду, к природе,  к добру и злу, к жизни в целом;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объяснять символическое значение традиционных знаков народного крест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янского искусства (солярные знаки, древо жизни, конь, птица, мать-земля);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</w:t>
      </w:r>
      <w:r w:rsidRPr="00681AE1">
        <w:rPr>
          <w:color w:val="auto"/>
          <w:szCs w:val="24"/>
          <w:lang w:val="ru-RU"/>
        </w:rPr>
        <w:t>м</w:t>
      </w:r>
      <w:r w:rsidRPr="00681AE1">
        <w:rPr>
          <w:color w:val="auto"/>
          <w:szCs w:val="24"/>
          <w:lang w:val="ru-RU"/>
        </w:rPr>
        <w:t>волическое единство его деталей, объяснять крестьянский дом как отражение уклада кр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стьянской жизни и памятник архитектуры;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практический опыт изображения характерных традиционных предметов кр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стьянского быта;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освоить конструкцию народного праздничного костюма, его образный строй 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 </w:t>
      </w:r>
    </w:p>
    <w:p w:rsidR="003C2D1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и распознавать примеры декоративного оформления жизн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F7AD2" w:rsidRPr="00681AE1" w:rsidRDefault="000F7AD2" w:rsidP="003C2D11">
      <w:pPr>
        <w:tabs>
          <w:tab w:val="center" w:pos="1384"/>
          <w:tab w:val="center" w:pos="2622"/>
          <w:tab w:val="center" w:pos="3648"/>
          <w:tab w:val="center" w:pos="5025"/>
          <w:tab w:val="center" w:pos="6546"/>
          <w:tab w:val="center" w:pos="83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объяснять значение народных промыслов и традиций художественного ремесла </w:t>
      </w:r>
    </w:p>
    <w:p w:rsidR="003C2D11" w:rsidRDefault="000F7AD2" w:rsidP="003C2D11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 современной жизни; рассказывать о происхождении народных художественных пром</w:t>
      </w:r>
      <w:r w:rsidRPr="00681AE1">
        <w:rPr>
          <w:color w:val="auto"/>
          <w:szCs w:val="24"/>
          <w:lang w:val="ru-RU"/>
        </w:rPr>
        <w:t>ы</w:t>
      </w:r>
      <w:r w:rsidRPr="00681AE1">
        <w:rPr>
          <w:color w:val="auto"/>
          <w:szCs w:val="24"/>
          <w:lang w:val="ru-RU"/>
        </w:rPr>
        <w:t>слов,  о соотношении ремесла и искусства; называть характерные черты орнаментов и и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делий ряда отечественных народных художественных промыслов; </w:t>
      </w:r>
    </w:p>
    <w:p w:rsidR="003C2D11" w:rsidRDefault="000F7AD2" w:rsidP="003C2D11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характеризовать древние образы народного искусства в произведениях современных н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родных промыслов; </w:t>
      </w:r>
    </w:p>
    <w:p w:rsidR="003C2D11" w:rsidRDefault="000F7AD2" w:rsidP="003C2D1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перечислять материалы, используемые в народных художественных промы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лах: дерево, глина, металл, стекло;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различать изделия народных художественных промыслов по материалу изготовл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ния и технике декора;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Pr="00681AE1">
        <w:rPr>
          <w:color w:val="auto"/>
          <w:szCs w:val="24"/>
          <w:lang w:val="ru-RU"/>
        </w:rPr>
        <w:t>объясн</w:t>
      </w:r>
      <w:r w:rsidR="003C2D11">
        <w:rPr>
          <w:color w:val="auto"/>
          <w:szCs w:val="24"/>
          <w:lang w:val="ru-RU"/>
        </w:rPr>
        <w:t xml:space="preserve">ять связь между </w:t>
      </w:r>
      <w:r w:rsidR="003C2D11">
        <w:rPr>
          <w:color w:val="auto"/>
          <w:szCs w:val="24"/>
          <w:lang w:val="ru-RU"/>
        </w:rPr>
        <w:tab/>
        <w:t xml:space="preserve">материалом, </w:t>
      </w:r>
      <w:r w:rsidR="003C2D11">
        <w:rPr>
          <w:color w:val="auto"/>
          <w:szCs w:val="24"/>
          <w:lang w:val="ru-RU"/>
        </w:rPr>
        <w:tab/>
        <w:t xml:space="preserve">формой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техникой </w:t>
      </w:r>
      <w:r w:rsidRPr="00681AE1">
        <w:rPr>
          <w:color w:val="auto"/>
          <w:szCs w:val="24"/>
          <w:lang w:val="ru-RU"/>
        </w:rPr>
        <w:tab/>
        <w:t xml:space="preserve">декора  в произведениях народных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приёмах и последовательности работы при создании изд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лий некоторых художественных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изображать фрагменты орнаментов, отдельные сюжеты, детали  или общий вид изделий ряда отечественных художественных промыслов;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3C2D1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становке и характеризовать их образное назначение; </w:t>
      </w:r>
    </w:p>
    <w:p w:rsidR="000F7AD2" w:rsidRPr="00681AE1" w:rsidRDefault="000F7AD2" w:rsidP="003C2D11">
      <w:pPr>
        <w:tabs>
          <w:tab w:val="center" w:pos="1231"/>
          <w:tab w:val="center" w:pos="2343"/>
          <w:tab w:val="center" w:pos="3267"/>
          <w:tab w:val="center" w:pos="4558"/>
          <w:tab w:val="center" w:pos="5921"/>
          <w:tab w:val="center" w:pos="6707"/>
          <w:tab w:val="center" w:pos="7575"/>
          <w:tab w:val="center" w:pos="872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ку, ковку, литьё, гобелен и другое; </w:t>
      </w:r>
    </w:p>
    <w:p w:rsidR="000F7AD2" w:rsidRPr="00681AE1" w:rsidRDefault="000F7AD2" w:rsidP="003C2D11">
      <w:pPr>
        <w:tabs>
          <w:tab w:val="center" w:pos="1274"/>
          <w:tab w:val="center" w:pos="2643"/>
          <w:tab w:val="center" w:pos="4161"/>
          <w:tab w:val="center" w:pos="5874"/>
          <w:tab w:val="center" w:pos="7457"/>
          <w:tab w:val="center" w:pos="870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3C2D11">
        <w:rPr>
          <w:color w:val="auto"/>
          <w:szCs w:val="24"/>
          <w:lang w:val="ru-RU"/>
        </w:rPr>
        <w:t xml:space="preserve">овладевать навыками коллективной практической </w:t>
      </w:r>
      <w:r w:rsidRPr="00681AE1">
        <w:rPr>
          <w:color w:val="auto"/>
          <w:szCs w:val="24"/>
          <w:lang w:val="ru-RU"/>
        </w:rPr>
        <w:t xml:space="preserve">творческой </w:t>
      </w:r>
      <w:r w:rsidRPr="00681AE1">
        <w:rPr>
          <w:color w:val="auto"/>
          <w:szCs w:val="24"/>
          <w:lang w:val="ru-RU"/>
        </w:rPr>
        <w:tab/>
        <w:t>работы по оформл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нию пространства школы и школьных праздников.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Модуль № 2 «Живопись, графика, скульптура»: характеризовать различия между пространственными и временными видами искусства и их значение в жизни людей; об</w:t>
      </w:r>
      <w:r w:rsidRPr="00681AE1">
        <w:rPr>
          <w:color w:val="auto"/>
          <w:szCs w:val="24"/>
          <w:lang w:val="ru-RU"/>
        </w:rPr>
        <w:t>ъ</w:t>
      </w:r>
      <w:r w:rsidRPr="00681AE1">
        <w:rPr>
          <w:color w:val="auto"/>
          <w:szCs w:val="24"/>
          <w:lang w:val="ru-RU"/>
        </w:rPr>
        <w:t>яснять причины деления пространственных искусств на виды; знать основные виды жив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писи, графики и скульптуры, объяснять  их назначение в жизни людей.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1) Язык изобразительного искусства и его выразительные средства: различать и х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рактеризовать традиционные художественные материалы  для графики, живописи, скульптуры; </w:t>
      </w:r>
    </w:p>
    <w:p w:rsidR="003C2D1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осознавать значение материала в создании художественного образа, уметь разл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чать и объяснять роль художественного материала в произведениях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практические навыки изображения карандашами разной жёсткости, флом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стерами, углём, пастелью и мелками, акварелью, гуашью, лепкой  из пластилина, а также использовать возможности применять другие доступные художественные материалы;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различных художественных техниках в использовании х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дожественных материалов;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роль рисунка как основы изобразительной деятельности;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учебного рисунка – светотеневого изображения объёмных форм;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знать основы линейной </w:t>
      </w:r>
      <w:r w:rsidRPr="00681AE1">
        <w:rPr>
          <w:color w:val="auto"/>
          <w:szCs w:val="24"/>
          <w:lang w:val="ru-RU"/>
        </w:rPr>
        <w:t>перспек</w:t>
      </w:r>
      <w:r w:rsidR="00F32EAA">
        <w:rPr>
          <w:color w:val="auto"/>
          <w:szCs w:val="24"/>
          <w:lang w:val="ru-RU"/>
        </w:rPr>
        <w:t xml:space="preserve">тивы и уметь </w:t>
      </w:r>
      <w:r w:rsidR="00F32EAA">
        <w:rPr>
          <w:color w:val="auto"/>
          <w:szCs w:val="24"/>
          <w:lang w:val="ru-RU"/>
        </w:rPr>
        <w:tab/>
        <w:t xml:space="preserve">изображать </w:t>
      </w:r>
      <w:r w:rsidRPr="00681AE1">
        <w:rPr>
          <w:color w:val="auto"/>
          <w:szCs w:val="24"/>
          <w:lang w:val="ru-RU"/>
        </w:rPr>
        <w:t xml:space="preserve">объёмные геометрические тела на двухмерной плоскости;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 их применять в пра</w:t>
      </w:r>
      <w:r w:rsidRPr="00681AE1">
        <w:rPr>
          <w:color w:val="auto"/>
          <w:szCs w:val="24"/>
          <w:lang w:val="ru-RU"/>
        </w:rPr>
        <w:t>к</w:t>
      </w:r>
      <w:r w:rsidRPr="00681AE1">
        <w:rPr>
          <w:color w:val="auto"/>
          <w:szCs w:val="24"/>
          <w:lang w:val="ru-RU"/>
        </w:rPr>
        <w:t xml:space="preserve">тике рисунка;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понимать содержание понятий «тон», «тональные отношения» и иметь опыт их 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зуального анализа;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обладать навыком определения конструкции сложных форм, геометризации пл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скостных и объёмных форм, умением соотносить между собой пропорции частей внутри целого;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линейного рисунка, понимать выразительные возможности линии;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основы цветоведения: характеризовать основные и составные цвета, допо</w:t>
      </w:r>
      <w:r w:rsidRPr="00681AE1">
        <w:rPr>
          <w:color w:val="auto"/>
          <w:szCs w:val="24"/>
          <w:lang w:val="ru-RU"/>
        </w:rPr>
        <w:t>л</w:t>
      </w:r>
      <w:r w:rsidRPr="00681AE1">
        <w:rPr>
          <w:color w:val="auto"/>
          <w:szCs w:val="24"/>
          <w:lang w:val="ru-RU"/>
        </w:rPr>
        <w:t xml:space="preserve">нительные цвета – и значение этих знаний для искусства живописи;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F32EAA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объёмного изображения (лепки) и начальные представления  о пласт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ческой выразительности скульптуры, соотношении пропорций  в изображении предметов или животных. </w:t>
      </w:r>
    </w:p>
    <w:p w:rsidR="000F7AD2" w:rsidRPr="00681AE1" w:rsidRDefault="000F7AD2" w:rsidP="00F32EAA">
      <w:pPr>
        <w:tabs>
          <w:tab w:val="center" w:pos="983"/>
          <w:tab w:val="center" w:pos="1892"/>
          <w:tab w:val="center" w:pos="3026"/>
          <w:tab w:val="center" w:pos="4441"/>
          <w:tab w:val="center" w:pos="5427"/>
          <w:tab w:val="center" w:pos="6048"/>
          <w:tab w:val="center" w:pos="7194"/>
          <w:tab w:val="center" w:pos="855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2) Жанры изобразительного искусства: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понятие «жанры в изобразительном искусстве», перечислять жанры;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объяснять разницу между предметом изображения, сюжетом и содержанием прои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ведения искусства.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3) Натюрморт: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характеризовать изображение предметного мира в различные эпохи истории чел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вечества и приводить примеры натюрморта в европейской живописи Нового времени; 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дожников;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применять в рисунке правила линейной перспективы  и изображения объёмного предмета в двухмерном пространстве листа;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об освещении как средстве выявления объёма предмета, иметь опыт постро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ности;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создания графического натюрморта; иметь опыт создания натюрморта средствами живописи.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4) Портрет: 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сравнивать содержание портретного образа в искусстве Древнего Рима, эпохи Во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рождения и Нового времени;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узнавать произведения и называть имена нескольких великих портретистов евр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пейского искусства (Леонардо да Винчи, Рафаэль, Микеланджело, Рембрандт  и других портретистов);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рассказывать историю портрета в русском изобразительном искусстве,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называть имена великих художников-портретистов (В. Боровиковский, А. Вен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>цианов, О. Кипренский, В. Тропинин, К. Брюллов, И. Крамской, И. Репин, В. Суриков, В. Серов и другие авторы); знать и претворять в рисунке основные позиции конструкции г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ловы человека,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пропорции лица, соотношение лицевой и черепной частей головы;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способах объёмного изображения головы человека, созд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вать зарисовки объёмной конструкции головы, понимать термин «ракурс»  и определять его на практике;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скульптурном портрете в истории искусства,  о выражении характера человека и образа эпохи в скульптурном портрете;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начальный опыт лепки головы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приобретать опыт графического портретного изображения как нового для себя 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дения индивидуальности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графических портретах мастеров разных эпох, о разнообр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зии графических средств в изображении образа человека;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характеризовать роль освещения как выразительного средства  при создании художественного образа;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создания живописного портрета, понимать роль цвета в создании пор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ретного образа как средства выражения настроения, характера, индивидуальности героя портрета;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жанре портрета в искусстве ХХ в. – западном  и отечестве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ном.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5) Пейзаж: 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знать правила построения линейной перспективы и уметь применять  их в рисунке; определять содержание понятий: линия горизонта, точка схода, низкий  и высокий гор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зонт, перспективные сокращения, центральная и угловая перспектива;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правила воздушной перспективы и уметь их применять на практике;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</w:t>
      </w:r>
      <w:r w:rsidR="00F32EAA">
        <w:rPr>
          <w:color w:val="auto"/>
          <w:szCs w:val="24"/>
          <w:lang w:val="ru-RU"/>
        </w:rPr>
        <w:t xml:space="preserve">ризовать особенности изображения разных состояний </w:t>
      </w:r>
      <w:r w:rsidRPr="00681AE1">
        <w:rPr>
          <w:color w:val="auto"/>
          <w:szCs w:val="24"/>
          <w:lang w:val="ru-RU"/>
        </w:rPr>
        <w:t>природы  в романт</w:t>
      </w:r>
      <w:r w:rsidRPr="00681AE1">
        <w:rPr>
          <w:color w:val="auto"/>
          <w:szCs w:val="24"/>
          <w:lang w:val="ru-RU"/>
        </w:rPr>
        <w:t>и</w:t>
      </w:r>
      <w:r w:rsidR="00F32EAA">
        <w:rPr>
          <w:color w:val="auto"/>
          <w:szCs w:val="24"/>
          <w:lang w:val="ru-RU"/>
        </w:rPr>
        <w:t xml:space="preserve">ческом пейзаже и пейзаже творчества </w:t>
      </w:r>
      <w:r w:rsidRPr="00681AE1">
        <w:rPr>
          <w:color w:val="auto"/>
          <w:szCs w:val="24"/>
          <w:lang w:val="ru-RU"/>
        </w:rPr>
        <w:t xml:space="preserve">импрессионистов  и постимпрессионистов;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морских пейзажах И. Айвазовского;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иметь представление об </w:t>
      </w:r>
      <w:r w:rsidR="00F32EAA">
        <w:rPr>
          <w:color w:val="auto"/>
          <w:szCs w:val="24"/>
          <w:lang w:val="ru-RU"/>
        </w:rPr>
        <w:tab/>
        <w:t xml:space="preserve">особенностях пленэрной </w:t>
      </w:r>
      <w:r w:rsidRPr="00681AE1">
        <w:rPr>
          <w:color w:val="auto"/>
          <w:szCs w:val="24"/>
          <w:lang w:val="ru-RU"/>
        </w:rPr>
        <w:t>живописи  и колористической и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менчивости состояний природы;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объяснять, как в пейзажной живописи развивался образ отечественной пр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роды и каково его значение в развитии чувства Родины;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живописного изображения различных активно выраженных состояний природы;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пейзажных зарисовок, графического изображения природы  по памяти и представлению; </w:t>
      </w:r>
    </w:p>
    <w:p w:rsidR="00F32EAA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0F7AD2" w:rsidRPr="00681AE1" w:rsidRDefault="000F7AD2" w:rsidP="00F32EAA">
      <w:pPr>
        <w:tabs>
          <w:tab w:val="center" w:pos="1012"/>
          <w:tab w:val="center" w:pos="2568"/>
          <w:tab w:val="center" w:pos="3943"/>
          <w:tab w:val="center" w:pos="5260"/>
          <w:tab w:val="center" w:pos="7012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изображения городского пейзажа – по памяти или представлению; </w:t>
      </w:r>
    </w:p>
    <w:p w:rsidR="00F32EAA" w:rsidRDefault="000F7AD2" w:rsidP="00F32EAA">
      <w:pPr>
        <w:tabs>
          <w:tab w:val="center" w:pos="1115"/>
          <w:tab w:val="center" w:pos="2293"/>
          <w:tab w:val="center" w:pos="3647"/>
          <w:tab w:val="center" w:pos="5197"/>
          <w:tab w:val="center" w:pos="6740"/>
          <w:tab w:val="center" w:pos="83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F32EAA">
        <w:rPr>
          <w:color w:val="auto"/>
          <w:szCs w:val="24"/>
          <w:lang w:val="ru-RU"/>
        </w:rPr>
        <w:t xml:space="preserve">обрести навыки </w:t>
      </w:r>
      <w:r w:rsidRPr="00681AE1">
        <w:rPr>
          <w:color w:val="auto"/>
          <w:szCs w:val="24"/>
          <w:lang w:val="ru-RU"/>
        </w:rPr>
        <w:t xml:space="preserve">восприятия </w:t>
      </w:r>
      <w:r w:rsidRPr="00681AE1">
        <w:rPr>
          <w:color w:val="auto"/>
          <w:szCs w:val="24"/>
          <w:lang w:val="ru-RU"/>
        </w:rPr>
        <w:tab/>
        <w:t xml:space="preserve">образности </w:t>
      </w:r>
      <w:r w:rsidRPr="00681AE1">
        <w:rPr>
          <w:color w:val="auto"/>
          <w:szCs w:val="24"/>
          <w:lang w:val="ru-RU"/>
        </w:rPr>
        <w:tab/>
        <w:t xml:space="preserve">городского </w:t>
      </w:r>
      <w:r w:rsidRPr="00681AE1">
        <w:rPr>
          <w:color w:val="auto"/>
          <w:szCs w:val="24"/>
          <w:lang w:val="ru-RU"/>
        </w:rPr>
        <w:tab/>
        <w:t xml:space="preserve">пространства  как выражения самобытного лица культуры и истории народа; </w:t>
      </w:r>
    </w:p>
    <w:p w:rsidR="000F7AD2" w:rsidRPr="00681AE1" w:rsidRDefault="000F7AD2" w:rsidP="00F32EAA">
      <w:pPr>
        <w:tabs>
          <w:tab w:val="center" w:pos="1115"/>
          <w:tab w:val="center" w:pos="2293"/>
          <w:tab w:val="center" w:pos="3647"/>
          <w:tab w:val="center" w:pos="5197"/>
          <w:tab w:val="center" w:pos="6740"/>
          <w:tab w:val="center" w:pos="83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и объяснять роль культурного наследия в городском пространстве,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задачи его охраны и сохранения.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6) Бытовой жанр: характеризовать роль изобразительного искусства в формиров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нии представлений о жизни людей разных эпох и народов;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объяснять понятия «тематическая картина», «станковая живопись», «мон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ментальная живопись», перечислять основные жанры тематической картины;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различать тему, сюжет и содержание в жанровой картине, выявлять образ нравс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венных и ценностных смыслов в жанровой картине;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композиции как целостности в организации художестве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>ных выразительных средств, взаимосвязи всех компонентов художественного произвед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объяснять значение художественного изображения бытовой жизни людей в пон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мании истории человечества и современной жизни;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осознавать многообразие форм организации бытовой жизни и одновременно еди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ство мира людей;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об изображении труда и повседневных занятий человека в и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>кусстве разных эпох и народов, различать произведения разных культур  по их стилист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ческим признакам и изобразительным традициям (Древний Египет, Китай, античный мир и другие);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тельности.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7) Исторический жанр: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характеризовать исторический жанр в истории искусства и объяснять  его значение для жизни общества, уметь объяснить, почему историческая картина считалась самым в</w:t>
      </w:r>
      <w:r w:rsidRPr="00681AE1">
        <w:rPr>
          <w:color w:val="auto"/>
          <w:szCs w:val="24"/>
          <w:lang w:val="ru-RU"/>
        </w:rPr>
        <w:t>ы</w:t>
      </w:r>
      <w:r w:rsidRPr="00681AE1">
        <w:rPr>
          <w:color w:val="auto"/>
          <w:szCs w:val="24"/>
          <w:lang w:val="ru-RU"/>
        </w:rPr>
        <w:t xml:space="preserve">соким жанром произведений изобразительного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авторов, узнавать и уметь объяснять содержание таких картин,  как «После</w:t>
      </w:r>
      <w:r w:rsidRPr="00681AE1">
        <w:rPr>
          <w:color w:val="auto"/>
          <w:szCs w:val="24"/>
          <w:lang w:val="ru-RU"/>
        </w:rPr>
        <w:t>д</w:t>
      </w:r>
      <w:r w:rsidRPr="00681AE1">
        <w:rPr>
          <w:color w:val="auto"/>
          <w:szCs w:val="24"/>
          <w:lang w:val="ru-RU"/>
        </w:rPr>
        <w:t xml:space="preserve">ний день Помпеи» К. Брюллова, «Боярыня Морозова» и другие картины В. Сурикова, «Бурлаки на Волге» И. Репина; иметь представление о развитии исторического жанра в творчестве отечественных художников ХХ в.;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объяснять, почему произведения на библейские, мифологические темы, с</w:t>
      </w:r>
      <w:r w:rsidRPr="00681AE1">
        <w:rPr>
          <w:color w:val="auto"/>
          <w:szCs w:val="24"/>
          <w:lang w:val="ru-RU"/>
        </w:rPr>
        <w:t>ю</w:t>
      </w:r>
      <w:r w:rsidRPr="00681AE1">
        <w:rPr>
          <w:color w:val="auto"/>
          <w:szCs w:val="24"/>
          <w:lang w:val="ru-RU"/>
        </w:rPr>
        <w:t xml:space="preserve">жеты об античных героях принято относить к историческому жанру;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узнавать и называть авторов таких произведений, как «Давид» Микеланджело, «Весна» С. Боттичелли;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характеристики основных этапов работы художника над тематической карт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ной: периода эскизов, периода сбора материала и работы над этюдами, уточнения эскизов, этапов работы над основным холстом;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разработки композиции на выбранную историческую тему (художес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венный проект): сбор материала, работа над эскизами, работа  над композицией.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8) Библейские темы в изобразительном искусстве: знать о значении библейских сюжетов в истории культуры и узнавать сюжеты Священной истории в произведениях и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разных поколений;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знать, объяснять содержание, узнавать произведения великих европейских худо</w:t>
      </w:r>
      <w:r w:rsidRPr="00681AE1">
        <w:rPr>
          <w:color w:val="auto"/>
          <w:szCs w:val="24"/>
          <w:lang w:val="ru-RU"/>
        </w:rPr>
        <w:t>ж</w:t>
      </w:r>
      <w:r w:rsidRPr="00681AE1">
        <w:rPr>
          <w:color w:val="auto"/>
          <w:szCs w:val="24"/>
          <w:lang w:val="ru-RU"/>
        </w:rPr>
        <w:t xml:space="preserve">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картинах на библейские темы в истории русского искусства;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смысловом различии между иконой и картиной  на библе</w:t>
      </w:r>
      <w:r w:rsidRPr="00681AE1">
        <w:rPr>
          <w:color w:val="auto"/>
          <w:szCs w:val="24"/>
          <w:lang w:val="ru-RU"/>
        </w:rPr>
        <w:t>й</w:t>
      </w:r>
      <w:r w:rsidRPr="00681AE1">
        <w:rPr>
          <w:color w:val="auto"/>
          <w:szCs w:val="24"/>
          <w:lang w:val="ru-RU"/>
        </w:rPr>
        <w:t xml:space="preserve">ские темы;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знания о русской иконописи, о великих русских иконописцах: Андрее Рубл</w:t>
      </w:r>
      <w:r w:rsidRPr="00681AE1">
        <w:rPr>
          <w:color w:val="auto"/>
          <w:szCs w:val="24"/>
          <w:lang w:val="ru-RU"/>
        </w:rPr>
        <w:t>ё</w:t>
      </w:r>
      <w:r w:rsidRPr="00681AE1">
        <w:rPr>
          <w:color w:val="auto"/>
          <w:szCs w:val="24"/>
          <w:lang w:val="ru-RU"/>
        </w:rPr>
        <w:t xml:space="preserve">ве, Феофане Греке, Дионисии;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воспринимать искусство древнерусской иконописи как уникальное и высокое до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тижение отечественной культуры;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</w:p>
    <w:p w:rsidR="00F32EAA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рассуждать о месте и значении изобразительного искусства в культуре, в жизни общества, в жизни человека.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Модуль № 3 «Архитектура и дизайн»: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характеризовать архитектуру и дизайн как конструктивные виды искусства,</w:t>
      </w:r>
      <w:r w:rsidR="00BD5B86">
        <w:rPr>
          <w:color w:val="auto"/>
          <w:szCs w:val="24"/>
          <w:lang w:val="ru-RU"/>
        </w:rPr>
        <w:t xml:space="preserve"> </w:t>
      </w:r>
      <w:r w:rsidRPr="00681AE1">
        <w:rPr>
          <w:color w:val="auto"/>
          <w:szCs w:val="24"/>
          <w:lang w:val="ru-RU"/>
        </w:rPr>
        <w:t xml:space="preserve">то есть искусства художественного построения предметно-пространственной среды жизни людей;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объяснять роль </w:t>
      </w:r>
      <w:r w:rsidR="00BD5B86">
        <w:rPr>
          <w:color w:val="auto"/>
          <w:szCs w:val="24"/>
          <w:lang w:val="ru-RU"/>
        </w:rPr>
        <w:tab/>
        <w:t xml:space="preserve">архитектуры и </w:t>
      </w:r>
      <w:r w:rsidR="00BD5B86">
        <w:rPr>
          <w:color w:val="auto"/>
          <w:szCs w:val="24"/>
          <w:lang w:val="ru-RU"/>
        </w:rPr>
        <w:tab/>
        <w:t xml:space="preserve">дизайна </w:t>
      </w:r>
      <w:r w:rsidRPr="00681AE1">
        <w:rPr>
          <w:color w:val="auto"/>
          <w:szCs w:val="24"/>
          <w:lang w:val="ru-RU"/>
        </w:rPr>
        <w:t xml:space="preserve">в </w:t>
      </w:r>
      <w:r w:rsidRPr="00681AE1">
        <w:rPr>
          <w:color w:val="auto"/>
          <w:szCs w:val="24"/>
          <w:lang w:val="ru-RU"/>
        </w:rPr>
        <w:tab/>
        <w:t xml:space="preserve">построении  предметно-пространственной среды жизнедеятельности человека;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</w:p>
    <w:p w:rsidR="00BD5B86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рассуждать о том, как предметно-пространственная среда организует деятельность человека и представления о самом себе; </w:t>
      </w:r>
    </w:p>
    <w:p w:rsidR="000F7AD2" w:rsidRPr="00681AE1" w:rsidRDefault="000F7AD2" w:rsidP="00BD5B86">
      <w:pPr>
        <w:tabs>
          <w:tab w:val="center" w:pos="1231"/>
          <w:tab w:val="center" w:pos="2533"/>
          <w:tab w:val="center" w:pos="3970"/>
          <w:tab w:val="center" w:pos="5236"/>
          <w:tab w:val="center" w:pos="6261"/>
          <w:tab w:val="center" w:pos="7272"/>
          <w:tab w:val="center" w:pos="847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объяснять ценность сохранения культурного наследия, выраженного  в архитект</w:t>
      </w:r>
      <w:r w:rsidRPr="00681AE1">
        <w:rPr>
          <w:color w:val="auto"/>
          <w:szCs w:val="24"/>
          <w:lang w:val="ru-RU"/>
        </w:rPr>
        <w:t>у</w:t>
      </w:r>
      <w:r w:rsidRPr="00681AE1">
        <w:rPr>
          <w:color w:val="auto"/>
          <w:szCs w:val="24"/>
          <w:lang w:val="ru-RU"/>
        </w:rPr>
        <w:t xml:space="preserve">ре, предметах труда и быта разных эпох.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9) Графический дизайн: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объяснять понятие формальной композиции и её значение как основы языка конс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руктивных искусств;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основные средства – требования к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перечислять и объяснять основные типы формальной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составлять различные формальные композиции на плоскости в зависимости  от 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ставленных задач;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выделять при творческом построении композиции листа композиционную дом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нанту;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составлять формальные композиции на выражение в них движения и статики; о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ваивать навыки вариативности в ритмической организации листа; объяснять роль цвета в конструктивных искусствах;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различать технологию использования цвета в живописи и в конструктивных иску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ствах; объяснять выражение «цветовой образ»;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применять цвет в графических композициях как акцент или доминанту, объединё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ные одним стилем;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определять шрифт как графический рисунок начертания букв, объединённых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щим стилем, отвечающий законам художественной композиции;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соотносить особенности стилизации рисунка шрифта и содержание текста, разл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чать «архитектуру» шрифта и особенности шрифтовых гарнитур, иметь опыт творческого воплощения шрифтовой композиции (буквицы);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применять печатное слово, типографскую строку в качестве элементов графич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ской композиции;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ботки логотипа на выбранную тему;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 и изображения;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 и журнального развор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тов в качестве графических композиций.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9) Социальное значение дизайна и архитектуры как среды жизни человека:  иметь опыт построения объёмно-пространственной композиции как макета архитектурного пр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странства в реальной жизни;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выполнять построение макета пространственно-объёмной композиции  по его че</w:t>
      </w:r>
      <w:r w:rsidRPr="00681AE1">
        <w:rPr>
          <w:color w:val="auto"/>
          <w:szCs w:val="24"/>
          <w:lang w:val="ru-RU"/>
        </w:rPr>
        <w:t>р</w:t>
      </w:r>
      <w:r w:rsidRPr="00681AE1">
        <w:rPr>
          <w:color w:val="auto"/>
          <w:szCs w:val="24"/>
          <w:lang w:val="ru-RU"/>
        </w:rPr>
        <w:t xml:space="preserve">тежу;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 на организацию жизнеде</w:t>
      </w:r>
      <w:r w:rsidRPr="00681AE1">
        <w:rPr>
          <w:color w:val="auto"/>
          <w:szCs w:val="24"/>
          <w:lang w:val="ru-RU"/>
        </w:rPr>
        <w:t>я</w:t>
      </w:r>
      <w:r w:rsidRPr="00681AE1">
        <w:rPr>
          <w:color w:val="auto"/>
          <w:szCs w:val="24"/>
          <w:lang w:val="ru-RU"/>
        </w:rPr>
        <w:t xml:space="preserve">тельности людей;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представление, как в архитектуре проявляются мировоззренческие измен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ния в жизни общества и как изменение архитектуры влияет на характер организации и жизнедеятельности людей;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знания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опыт </w:t>
      </w:r>
      <w:r w:rsidRPr="00681AE1">
        <w:rPr>
          <w:color w:val="auto"/>
          <w:szCs w:val="24"/>
          <w:lang w:val="ru-RU"/>
        </w:rPr>
        <w:tab/>
        <w:t xml:space="preserve">изображения </w:t>
      </w:r>
      <w:r w:rsidRPr="00681AE1">
        <w:rPr>
          <w:color w:val="auto"/>
          <w:szCs w:val="24"/>
          <w:lang w:val="ru-RU"/>
        </w:rPr>
        <w:tab/>
        <w:t xml:space="preserve">особенностей  архитектурно-художественных стилей разных эпох, выраженных в постройках </w:t>
      </w:r>
      <w:r w:rsidR="00BD5B86">
        <w:rPr>
          <w:color w:val="auto"/>
          <w:szCs w:val="24"/>
          <w:lang w:val="ru-RU"/>
        </w:rPr>
        <w:t xml:space="preserve">общественных зданий, </w:t>
      </w:r>
      <w:r w:rsidRPr="00681AE1">
        <w:rPr>
          <w:color w:val="auto"/>
          <w:szCs w:val="24"/>
          <w:lang w:val="ru-RU"/>
        </w:rPr>
        <w:t xml:space="preserve">храмовой </w:t>
      </w:r>
      <w:r w:rsidRPr="00681AE1">
        <w:rPr>
          <w:color w:val="auto"/>
          <w:szCs w:val="24"/>
          <w:lang w:val="ru-RU"/>
        </w:rPr>
        <w:tab/>
        <w:t>архите</w:t>
      </w:r>
      <w:r w:rsidRPr="00681AE1">
        <w:rPr>
          <w:color w:val="auto"/>
          <w:szCs w:val="24"/>
          <w:lang w:val="ru-RU"/>
        </w:rPr>
        <w:t>к</w:t>
      </w:r>
      <w:r w:rsidR="00BD5B86">
        <w:rPr>
          <w:color w:val="auto"/>
          <w:szCs w:val="24"/>
          <w:lang w:val="ru-RU"/>
        </w:rPr>
        <w:t xml:space="preserve">туре </w:t>
      </w:r>
      <w:r w:rsidRPr="00681AE1">
        <w:rPr>
          <w:color w:val="auto"/>
          <w:szCs w:val="24"/>
          <w:lang w:val="ru-RU"/>
        </w:rPr>
        <w:t xml:space="preserve">и </w:t>
      </w:r>
      <w:r w:rsidRPr="00681AE1">
        <w:rPr>
          <w:color w:val="auto"/>
          <w:szCs w:val="24"/>
          <w:lang w:val="ru-RU"/>
        </w:rPr>
        <w:tab/>
        <w:t xml:space="preserve">частном </w:t>
      </w:r>
      <w:r w:rsidRPr="00681AE1">
        <w:rPr>
          <w:color w:val="auto"/>
          <w:szCs w:val="24"/>
          <w:lang w:val="ru-RU"/>
        </w:rPr>
        <w:tab/>
        <w:t>строительстве,  в организации городской среды; характеризовать архите</w:t>
      </w:r>
      <w:r w:rsidRPr="00681AE1">
        <w:rPr>
          <w:color w:val="auto"/>
          <w:szCs w:val="24"/>
          <w:lang w:val="ru-RU"/>
        </w:rPr>
        <w:t>к</w:t>
      </w:r>
      <w:r w:rsidRPr="00681AE1">
        <w:rPr>
          <w:color w:val="auto"/>
          <w:szCs w:val="24"/>
          <w:lang w:val="ru-RU"/>
        </w:rPr>
        <w:t>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ях в организации современной городской среды и поисках путей их преодоления;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нимания своей идентичности;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определять понятие «городская среда»; рассматривать и объяснять планировку г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рода как способ организации образа жизни людей;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различные виды планировки города, иметь опыт разработки построения г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родского пространства в виде макетной или графической схемы;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задачах соотношения функционального и образного  в п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строении формы предметов, создаваемых людьми, видеть образ времени  и характер жи</w:t>
      </w:r>
      <w:r w:rsidRPr="00681AE1">
        <w:rPr>
          <w:color w:val="auto"/>
          <w:szCs w:val="24"/>
          <w:lang w:val="ru-RU"/>
        </w:rPr>
        <w:t>з</w:t>
      </w:r>
      <w:r w:rsidRPr="00681AE1">
        <w:rPr>
          <w:color w:val="auto"/>
          <w:szCs w:val="24"/>
          <w:lang w:val="ru-RU"/>
        </w:rPr>
        <w:t xml:space="preserve">недеятельности человека в предметах его быта; </w:t>
      </w:r>
    </w:p>
    <w:p w:rsidR="00BD5B86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</w:p>
    <w:p w:rsidR="000F7AD2" w:rsidRPr="00681AE1" w:rsidRDefault="000F7AD2" w:rsidP="00BD5B86">
      <w:pPr>
        <w:tabs>
          <w:tab w:val="center" w:pos="1012"/>
          <w:tab w:val="center" w:pos="2402"/>
          <w:tab w:val="center" w:pos="3553"/>
          <w:tab w:val="center" w:pos="4609"/>
          <w:tab w:val="center" w:pos="6268"/>
          <w:tab w:val="center" w:pos="83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творческого проектирования интерьерного пространства  для конкре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ных задач жизнедеятельности человека;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иметь представление об истории костюма в истории разных эпох, характеризовать понятие моды в одежде; 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объяснять, как в одежде проявляются социальный статус человека,  его ценностные ориентации, мировоззренческие идеалы и характер деятельности;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 конструкции костюма и применении законов композиции в проектировании одежды, ансамбле в костюме;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выполнения практических творческих эскизов по теме «Дизайн совр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менной одежды», создания эскизов молодёжной одежды для разных жизненных задач (спортивной, праздничной, повседневной и других);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различать задачи искусства театрального грима и бытового макияжа, иметь пре</w:t>
      </w:r>
      <w:r w:rsidRPr="00681AE1">
        <w:rPr>
          <w:color w:val="auto"/>
          <w:szCs w:val="24"/>
          <w:lang w:val="ru-RU"/>
        </w:rPr>
        <w:t>д</w:t>
      </w:r>
      <w:r w:rsidRPr="00681AE1">
        <w:rPr>
          <w:color w:val="auto"/>
          <w:szCs w:val="24"/>
          <w:lang w:val="ru-RU"/>
        </w:rPr>
        <w:t>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ческие и этические границы применения макияжа и стилистики причёски в повседневном быту.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Модуль № 4 «Изображение в синтетических, экранных видах искусства и худож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ственная фотография» (вариативный):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знать о синтетической природе – коллективности творческого процесса в синтет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ческих искусствах, синтезирующих выразительные средства разных видов художестве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ного творчества;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понимать и характеризовать роль визуального образа в синтетических искусствах; иметь представление о влиянии развития технологий на появление новых видов худож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ственного творчества и их развитии параллельно с традиционными видами искусства.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10) Художник и искусство театра: иметь представление об истории развития театра и жанровом многообразии театральных представлений;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роли художника и видах профессиональной художнической деятельности в современном театре;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сценографии и символическом характере сценического о</w:t>
      </w:r>
      <w:r w:rsidRPr="00681AE1">
        <w:rPr>
          <w:color w:val="auto"/>
          <w:szCs w:val="24"/>
          <w:lang w:val="ru-RU"/>
        </w:rPr>
        <w:t>б</w:t>
      </w:r>
      <w:r w:rsidRPr="00681AE1">
        <w:rPr>
          <w:color w:val="auto"/>
          <w:szCs w:val="24"/>
          <w:lang w:val="ru-RU"/>
        </w:rPr>
        <w:t xml:space="preserve">раза;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 в единстве всего ст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листического образа спектакля;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представление о творчестве </w:t>
      </w:r>
      <w:r w:rsidRPr="00681AE1">
        <w:rPr>
          <w:color w:val="auto"/>
          <w:szCs w:val="24"/>
          <w:lang w:val="ru-RU"/>
        </w:rPr>
        <w:t xml:space="preserve">наиболее </w:t>
      </w:r>
      <w:r w:rsidRPr="00681AE1">
        <w:rPr>
          <w:color w:val="auto"/>
          <w:szCs w:val="24"/>
          <w:lang w:val="ru-RU"/>
        </w:rPr>
        <w:tab/>
        <w:t>известных художников-постановщиков в истории отечественного искусства (эскизы костюмов и декораций в творчестве К. Кор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вина, И. Билибина, А. Головина и других художников);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практический опыт создания эскизов оформления спектакля  по выбранной пьесе, иметь применять полученные знания при постановке школьного спектакля; </w:t>
      </w:r>
    </w:p>
    <w:p w:rsidR="00BD5B86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ведущую роль художника кукольного спектакля как соавтора режиссёра и актёра в процессе создания образа персонажа; </w:t>
      </w:r>
    </w:p>
    <w:p w:rsidR="000F7AD2" w:rsidRPr="00681AE1" w:rsidRDefault="000F7AD2" w:rsidP="00BD5B86">
      <w:pPr>
        <w:tabs>
          <w:tab w:val="center" w:pos="1012"/>
          <w:tab w:val="center" w:pos="2669"/>
          <w:tab w:val="center" w:pos="4077"/>
          <w:tab w:val="center" w:pos="5304"/>
          <w:tab w:val="center" w:pos="6935"/>
          <w:tab w:val="center" w:pos="85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практический навык игрового одушевления куклы из простых бытовых предметов; понимать необходимость зрительских знаний и умений – обладания зрител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 xml:space="preserve">ской </w:t>
      </w:r>
      <w:r w:rsidR="00BD5B86">
        <w:rPr>
          <w:color w:val="auto"/>
          <w:szCs w:val="24"/>
          <w:lang w:val="ru-RU"/>
        </w:rPr>
        <w:t xml:space="preserve">культурой для </w:t>
      </w:r>
      <w:r w:rsidR="00BD5B86">
        <w:rPr>
          <w:color w:val="auto"/>
          <w:szCs w:val="24"/>
          <w:lang w:val="ru-RU"/>
        </w:rPr>
        <w:tab/>
        <w:t xml:space="preserve">восприятия </w:t>
      </w:r>
      <w:r w:rsidRPr="00681AE1">
        <w:rPr>
          <w:color w:val="auto"/>
          <w:szCs w:val="24"/>
          <w:lang w:val="ru-RU"/>
        </w:rPr>
        <w:t xml:space="preserve">произведений </w:t>
      </w:r>
      <w:r w:rsidRPr="00681AE1">
        <w:rPr>
          <w:color w:val="auto"/>
          <w:szCs w:val="24"/>
          <w:lang w:val="ru-RU"/>
        </w:rPr>
        <w:tab/>
        <w:t xml:space="preserve">художественного </w:t>
      </w:r>
      <w:r w:rsidRPr="00681AE1">
        <w:rPr>
          <w:color w:val="auto"/>
          <w:szCs w:val="24"/>
          <w:lang w:val="ru-RU"/>
        </w:rPr>
        <w:tab/>
        <w:t xml:space="preserve">творчества  и понимания их значения в интерпретации явлений жизни.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11) Художественная фотография: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уметь об</w:t>
      </w:r>
      <w:r w:rsidRPr="00681AE1">
        <w:rPr>
          <w:color w:val="auto"/>
          <w:szCs w:val="24"/>
          <w:lang w:val="ru-RU"/>
        </w:rPr>
        <w:t>ъ</w:t>
      </w:r>
      <w:r w:rsidRPr="00681AE1">
        <w:rPr>
          <w:color w:val="auto"/>
          <w:szCs w:val="24"/>
          <w:lang w:val="ru-RU"/>
        </w:rPr>
        <w:t xml:space="preserve">яснять понятия «длительность экспозиции», «выдержка», </w:t>
      </w:r>
      <w:r w:rsidR="00BD5B86">
        <w:rPr>
          <w:color w:val="auto"/>
          <w:szCs w:val="24"/>
          <w:lang w:val="ru-RU"/>
        </w:rPr>
        <w:t xml:space="preserve">«диафрагма»; иметь навыки </w:t>
      </w:r>
      <w:r w:rsidRPr="00681AE1">
        <w:rPr>
          <w:color w:val="auto"/>
          <w:szCs w:val="24"/>
          <w:lang w:val="ru-RU"/>
        </w:rPr>
        <w:t>ф</w:t>
      </w:r>
      <w:r w:rsidRPr="00681AE1">
        <w:rPr>
          <w:color w:val="auto"/>
          <w:szCs w:val="24"/>
          <w:lang w:val="ru-RU"/>
        </w:rPr>
        <w:t>о</w:t>
      </w:r>
      <w:r w:rsidR="00BD5B86">
        <w:rPr>
          <w:color w:val="auto"/>
          <w:szCs w:val="24"/>
          <w:lang w:val="ru-RU"/>
        </w:rPr>
        <w:t xml:space="preserve">тографирования и обработки цифровых </w:t>
      </w:r>
      <w:r w:rsidRPr="00681AE1">
        <w:rPr>
          <w:color w:val="auto"/>
          <w:szCs w:val="24"/>
          <w:lang w:val="ru-RU"/>
        </w:rPr>
        <w:t>фотографий с помощью компьютерных графич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ских редакторов; </w:t>
      </w:r>
    </w:p>
    <w:p w:rsidR="000F7AD2" w:rsidRPr="00681AE1" w:rsidRDefault="000F7AD2" w:rsidP="00BD5B86">
      <w:pPr>
        <w:tabs>
          <w:tab w:val="center" w:pos="1005"/>
          <w:tab w:val="center" w:pos="2515"/>
          <w:tab w:val="center" w:pos="4185"/>
          <w:tab w:val="center" w:pos="5955"/>
          <w:tab w:val="center" w:pos="81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уметь объяснять </w:t>
      </w:r>
      <w:r w:rsidR="00BD5B86">
        <w:rPr>
          <w:color w:val="auto"/>
          <w:szCs w:val="24"/>
          <w:lang w:val="ru-RU"/>
        </w:rPr>
        <w:tab/>
        <w:t xml:space="preserve">значение фотографий </w:t>
      </w:r>
      <w:r w:rsidRPr="00681AE1">
        <w:rPr>
          <w:color w:val="auto"/>
          <w:szCs w:val="24"/>
          <w:lang w:val="ru-RU"/>
        </w:rPr>
        <w:t>«Родиноведения» С.М. Прокудина-Горского для современных представлений об истории жизни  в нашей стране; различать и характ</w:t>
      </w:r>
      <w:r w:rsidRPr="00681AE1">
        <w:rPr>
          <w:color w:val="auto"/>
          <w:szCs w:val="24"/>
          <w:lang w:val="ru-RU"/>
        </w:rPr>
        <w:t>е</w:t>
      </w:r>
      <w:r w:rsidRPr="00681AE1">
        <w:rPr>
          <w:color w:val="auto"/>
          <w:szCs w:val="24"/>
          <w:lang w:val="ru-RU"/>
        </w:rPr>
        <w:t xml:space="preserve">ризовать различные жанры художественной фотографии;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света как художественного средства в искусстве фотографии;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понимать, как в художественной фотографии проявляются средства выразительн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>сти изобразительного искусства, и стремиться к их применению  в своей практике фот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графирования;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rFonts w:eastAsia="Calibri"/>
          <w:color w:val="auto"/>
          <w:szCs w:val="24"/>
          <w:lang w:val="ru-RU"/>
        </w:rPr>
        <w:tab/>
      </w:r>
      <w:r w:rsidR="00BD5B86">
        <w:rPr>
          <w:color w:val="auto"/>
          <w:szCs w:val="24"/>
          <w:lang w:val="ru-RU"/>
        </w:rPr>
        <w:t xml:space="preserve">иметь </w:t>
      </w:r>
      <w:r w:rsidRPr="00681AE1">
        <w:rPr>
          <w:color w:val="auto"/>
          <w:szCs w:val="24"/>
          <w:lang w:val="ru-RU"/>
        </w:rPr>
        <w:t xml:space="preserve">опыт </w:t>
      </w:r>
      <w:r w:rsidRPr="00681AE1">
        <w:rPr>
          <w:color w:val="auto"/>
          <w:szCs w:val="24"/>
          <w:lang w:val="ru-RU"/>
        </w:rPr>
        <w:tab/>
        <w:t>набл</w:t>
      </w:r>
      <w:r w:rsidR="00BD5B86">
        <w:rPr>
          <w:color w:val="auto"/>
          <w:szCs w:val="24"/>
          <w:lang w:val="ru-RU"/>
        </w:rPr>
        <w:t xml:space="preserve">юдения и </w:t>
      </w:r>
      <w:r w:rsidR="00BD5B86">
        <w:rPr>
          <w:color w:val="auto"/>
          <w:szCs w:val="24"/>
          <w:lang w:val="ru-RU"/>
        </w:rPr>
        <w:tab/>
        <w:t xml:space="preserve">художественно-эстетического </w:t>
      </w:r>
      <w:r w:rsidRPr="00681AE1">
        <w:rPr>
          <w:color w:val="auto"/>
          <w:szCs w:val="24"/>
          <w:lang w:val="ru-RU"/>
        </w:rPr>
        <w:t xml:space="preserve">анализа художественных фотографий известных профессиональных мастеров фотографии;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применения знаний о художественно-образных критериях  к композ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ции кадра при самостоятельном фотографировании окружающей жизни; </w:t>
      </w:r>
    </w:p>
    <w:p w:rsidR="00BD5B86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обретать опыт художественного наблюдения жизни, развивая познавательный и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терес и внимание к окружающему миру, к людям;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:rsidR="000F7AD2" w:rsidRPr="00681AE1" w:rsidRDefault="000F7AD2" w:rsidP="00BD5B86">
      <w:pPr>
        <w:tabs>
          <w:tab w:val="center" w:pos="1012"/>
          <w:tab w:val="center" w:pos="1967"/>
          <w:tab w:val="center" w:pos="3248"/>
          <w:tab w:val="center" w:pos="4334"/>
          <w:tab w:val="center" w:pos="6343"/>
          <w:tab w:val="center" w:pos="868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понимать значение репортажного жанра, роли журналистов-фотографов  в истории ХХ в. и современном мире;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фототворчестве А. Родченко, о том, как его фотографии в</w:t>
      </w:r>
      <w:r w:rsidRPr="00681AE1">
        <w:rPr>
          <w:color w:val="auto"/>
          <w:szCs w:val="24"/>
          <w:lang w:val="ru-RU"/>
        </w:rPr>
        <w:t>ы</w:t>
      </w:r>
      <w:r w:rsidRPr="00681AE1">
        <w:rPr>
          <w:color w:val="auto"/>
          <w:szCs w:val="24"/>
          <w:lang w:val="ru-RU"/>
        </w:rPr>
        <w:t xml:space="preserve">ражают образ эпохи, его авторскую позицию, и о влиянии его фотографий на стиль эпохи; иметь навыки компьютерной обработки и преобразования фотографий.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12) Изображение и искусство кино: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представление об этапах в истории кино и его эволюции как искусства;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уметь объяснять, почему экранное время и всё изображаемое в фильме, являясь у</w:t>
      </w:r>
      <w:r w:rsidRPr="00681AE1">
        <w:rPr>
          <w:color w:val="auto"/>
          <w:szCs w:val="24"/>
          <w:lang w:val="ru-RU"/>
        </w:rPr>
        <w:t>с</w:t>
      </w:r>
      <w:r w:rsidRPr="00681AE1">
        <w:rPr>
          <w:color w:val="auto"/>
          <w:szCs w:val="24"/>
          <w:lang w:val="ru-RU"/>
        </w:rPr>
        <w:t xml:space="preserve">ловностью, формирует у людей восприятие реального мира;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об экранных искусствах как монтаже композиционно постр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енных кадров;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и объяснять, в чём состоит работа художника-постановщика  и специалистов его команды художников в период подготовки и съёмки игрового фильма;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роль видео в современной бытовой культуре;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приобрести опыт создания видеоролика, осваивать основные этапы создания в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>деоролика и планировать свою работу по созданию видеоролика;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 понимать различие задач при создании видеороликов разных жанров: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lastRenderedPageBreak/>
        <w:t>видеорепортажа, игрового короткометражного фильма, социальной рекламы, ан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мационного фильма, музыкального клипа, документального фильма;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осваивать начальные навыки практической работы по видеомонтажу на основе с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ответствующих компьютерных программ;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обрести навык критического осмысления качества снятых роликов;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знания по истории мультипликации и уметь приводить примеры использов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ния электронно-цифровых технологий в современном игровом кинематографе;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иметь опыт анализа художественного образа и средств его достижения  в лучших отечественных мультфильмах;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осознавать многообразие подходов, поэзию и уникальность художественных обр</w:t>
      </w:r>
      <w:r w:rsidRPr="00681AE1">
        <w:rPr>
          <w:color w:val="auto"/>
          <w:szCs w:val="24"/>
          <w:lang w:val="ru-RU"/>
        </w:rPr>
        <w:t>а</w:t>
      </w:r>
      <w:r w:rsidRPr="00681AE1">
        <w:rPr>
          <w:color w:val="auto"/>
          <w:szCs w:val="24"/>
          <w:lang w:val="ru-RU"/>
        </w:rPr>
        <w:t xml:space="preserve">зов отечественной мультипликации;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осваивать опыт создания компьютерной анимации в выбранной технике  и в соо</w:t>
      </w:r>
      <w:r w:rsidRPr="00681AE1">
        <w:rPr>
          <w:color w:val="auto"/>
          <w:szCs w:val="24"/>
          <w:lang w:val="ru-RU"/>
        </w:rPr>
        <w:t>т</w:t>
      </w:r>
      <w:r w:rsidRPr="00681AE1">
        <w:rPr>
          <w:color w:val="auto"/>
          <w:szCs w:val="24"/>
          <w:lang w:val="ru-RU"/>
        </w:rPr>
        <w:t xml:space="preserve">ветствующей компьютерной программе;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опыт совместной творческой коллективной работы по созданию анимацио</w:t>
      </w:r>
      <w:r w:rsidRPr="00681AE1">
        <w:rPr>
          <w:color w:val="auto"/>
          <w:szCs w:val="24"/>
          <w:lang w:val="ru-RU"/>
        </w:rPr>
        <w:t>н</w:t>
      </w:r>
      <w:r w:rsidRPr="00681AE1">
        <w:rPr>
          <w:color w:val="auto"/>
          <w:szCs w:val="24"/>
          <w:lang w:val="ru-RU"/>
        </w:rPr>
        <w:t xml:space="preserve">ного фильма.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13) Изобразительное искусство на телевидении: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объяснять особую роль и функции телевидения в жизни общества  как экранного искусства и средства массовой информации, художественного  и научного просвещения, развлечения и организации досуга;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знать о создателе телевидения – русском инженере Владимире Зворыкине;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осознавать роль телевидения в превращении мира в единое информационное пр</w:t>
      </w:r>
      <w:r w:rsidRPr="00681AE1">
        <w:rPr>
          <w:color w:val="auto"/>
          <w:szCs w:val="24"/>
          <w:lang w:val="ru-RU"/>
        </w:rPr>
        <w:t>о</w:t>
      </w:r>
      <w:r w:rsidRPr="00681AE1">
        <w:rPr>
          <w:color w:val="auto"/>
          <w:szCs w:val="24"/>
          <w:lang w:val="ru-RU"/>
        </w:rPr>
        <w:t xml:space="preserve">странство;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иметь представление о многих направлениях деятельности и профессиях художн</w:t>
      </w:r>
      <w:r w:rsidRPr="00681AE1">
        <w:rPr>
          <w:color w:val="auto"/>
          <w:szCs w:val="24"/>
          <w:lang w:val="ru-RU"/>
        </w:rPr>
        <w:t>и</w:t>
      </w:r>
      <w:r w:rsidRPr="00681AE1">
        <w:rPr>
          <w:color w:val="auto"/>
          <w:szCs w:val="24"/>
          <w:lang w:val="ru-RU"/>
        </w:rPr>
        <w:t xml:space="preserve">ка на телевидении; </w:t>
      </w:r>
    </w:p>
    <w:p w:rsidR="00BD5B86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 xml:space="preserve">применять полученные знания и опыт творчества в работе школьного телевидения и студии мультимедиа; </w:t>
      </w:r>
    </w:p>
    <w:p w:rsidR="000F7AD2" w:rsidRPr="00681AE1" w:rsidRDefault="000F7AD2" w:rsidP="00681AE1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681AE1">
        <w:rPr>
          <w:color w:val="auto"/>
          <w:szCs w:val="24"/>
          <w:lang w:val="ru-RU"/>
        </w:rPr>
        <w:t>понимать образовательные задачи зрительской культуры и необходимость зрител</w:t>
      </w:r>
      <w:r w:rsidRPr="00681AE1">
        <w:rPr>
          <w:color w:val="auto"/>
          <w:szCs w:val="24"/>
          <w:lang w:val="ru-RU"/>
        </w:rPr>
        <w:t>ь</w:t>
      </w:r>
      <w:r w:rsidRPr="00681AE1">
        <w:rPr>
          <w:color w:val="auto"/>
          <w:szCs w:val="24"/>
          <w:lang w:val="ru-RU"/>
        </w:rPr>
        <w:t>ских умений; осознавать значение художественной культуры для личностного  духовно-нравственного развития и самореализации, определять место и роль художественной де</w:t>
      </w:r>
      <w:r w:rsidRPr="00681AE1">
        <w:rPr>
          <w:color w:val="auto"/>
          <w:szCs w:val="24"/>
          <w:lang w:val="ru-RU"/>
        </w:rPr>
        <w:t>я</w:t>
      </w:r>
      <w:r w:rsidRPr="00681AE1">
        <w:rPr>
          <w:color w:val="auto"/>
          <w:szCs w:val="24"/>
          <w:lang w:val="ru-RU"/>
        </w:rPr>
        <w:t xml:space="preserve">тельности в своей жизни и в жизни общества. </w:t>
      </w:r>
    </w:p>
    <w:p w:rsidR="00681AE1" w:rsidRPr="00681AE1" w:rsidRDefault="00681AE1" w:rsidP="00681AE1">
      <w:pPr>
        <w:spacing w:after="0" w:line="240" w:lineRule="auto"/>
        <w:ind w:left="0" w:right="0" w:firstLine="709"/>
        <w:rPr>
          <w:szCs w:val="24"/>
          <w:lang w:val="ru-RU"/>
        </w:rPr>
      </w:pPr>
    </w:p>
    <w:sectPr w:rsidR="00681AE1" w:rsidRPr="00681AE1" w:rsidSect="00681A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A6" w:rsidRDefault="009A14A6" w:rsidP="00681AE1">
      <w:pPr>
        <w:spacing w:after="0" w:line="240" w:lineRule="auto"/>
      </w:pPr>
      <w:r>
        <w:separator/>
      </w:r>
    </w:p>
  </w:endnote>
  <w:endnote w:type="continuationSeparator" w:id="0">
    <w:p w:rsidR="009A14A6" w:rsidRDefault="009A14A6" w:rsidP="0068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A6" w:rsidRDefault="009A14A6" w:rsidP="00681AE1">
      <w:pPr>
        <w:spacing w:after="0" w:line="240" w:lineRule="auto"/>
      </w:pPr>
      <w:r>
        <w:separator/>
      </w:r>
    </w:p>
  </w:footnote>
  <w:footnote w:type="continuationSeparator" w:id="0">
    <w:p w:rsidR="009A14A6" w:rsidRDefault="009A14A6" w:rsidP="0068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670934"/>
      <w:docPartObj>
        <w:docPartGallery w:val="Page Numbers (Top of Page)"/>
        <w:docPartUnique/>
      </w:docPartObj>
    </w:sdtPr>
    <w:sdtContent>
      <w:p w:rsidR="00681AE1" w:rsidRDefault="006E30D6">
        <w:pPr>
          <w:pStyle w:val="a5"/>
          <w:jc w:val="right"/>
        </w:pPr>
        <w:r>
          <w:fldChar w:fldCharType="begin"/>
        </w:r>
        <w:r w:rsidR="00681AE1">
          <w:instrText>PAGE   \* MERGEFORMAT</w:instrText>
        </w:r>
        <w:r>
          <w:fldChar w:fldCharType="separate"/>
        </w:r>
        <w:r w:rsidR="006A58C3">
          <w:rPr>
            <w:noProof/>
          </w:rPr>
          <w:t>2</w:t>
        </w:r>
        <w:r>
          <w:fldChar w:fldCharType="end"/>
        </w:r>
      </w:p>
    </w:sdtContent>
  </w:sdt>
  <w:p w:rsidR="00681AE1" w:rsidRDefault="00681A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1EB"/>
    <w:multiLevelType w:val="hybridMultilevel"/>
    <w:tmpl w:val="90FE0B32"/>
    <w:lvl w:ilvl="0" w:tplc="C24C64C4">
      <w:start w:val="1"/>
      <w:numFmt w:val="decimal"/>
      <w:lvlText w:val="%1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2DD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0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2F5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0D8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E88E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CC8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AA8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39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D2"/>
    <w:rsid w:val="000F7AD2"/>
    <w:rsid w:val="003C2D11"/>
    <w:rsid w:val="00451844"/>
    <w:rsid w:val="005D1CC5"/>
    <w:rsid w:val="005F6A3F"/>
    <w:rsid w:val="00681AE1"/>
    <w:rsid w:val="006A58C3"/>
    <w:rsid w:val="006E30D6"/>
    <w:rsid w:val="00726D64"/>
    <w:rsid w:val="009A14A6"/>
    <w:rsid w:val="00BB37E8"/>
    <w:rsid w:val="00BD5B86"/>
    <w:rsid w:val="00F3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D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0F7AD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0F7AD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0F7AD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0F7AD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0F7AD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0F7AD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F7A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7AD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8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3C2D11"/>
    <w:pPr>
      <w:ind w:left="720"/>
      <w:contextualSpacing/>
    </w:pPr>
  </w:style>
  <w:style w:type="paragraph" w:customStyle="1" w:styleId="ConsPlusTitle">
    <w:name w:val="ConsPlusTitle"/>
    <w:rsid w:val="005F6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D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0F7AD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7AD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0F7AD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0F7AD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0F7AD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0F7AD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0F7AD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0F7AD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F7A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7AD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8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E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3C2D11"/>
    <w:pPr>
      <w:ind w:left="720"/>
      <w:contextualSpacing/>
    </w:pPr>
  </w:style>
  <w:style w:type="paragraph" w:customStyle="1" w:styleId="ConsPlusTitle">
    <w:name w:val="ConsPlusTitle"/>
    <w:rsid w:val="005F6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11713</Words>
  <Characters>66769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7</cp:revision>
  <dcterms:created xsi:type="dcterms:W3CDTF">2023-10-02T12:02:00Z</dcterms:created>
  <dcterms:modified xsi:type="dcterms:W3CDTF">2023-11-07T07:16:00Z</dcterms:modified>
</cp:coreProperties>
</file>